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E4CB3" w14:textId="0675F2E1" w:rsidR="00B2154D" w:rsidRPr="008A2833" w:rsidRDefault="00FB1C09" w:rsidP="00B2154D">
      <w:pPr>
        <w:rPr>
          <w:rFonts w:ascii="Century Gothic" w:hAnsi="Century Gothic"/>
          <w:sz w:val="40"/>
          <w:szCs w:val="40"/>
        </w:rPr>
      </w:pPr>
      <w:r w:rsidRPr="00B87686">
        <w:rPr>
          <w:sz w:val="21"/>
          <w:szCs w:val="21"/>
          <w:highlight w:val="yellow"/>
        </w:rPr>
        <w:sym w:font="Wingdings 2" w:char="F03A"/>
      </w:r>
      <w:r w:rsidR="00B2154D">
        <w:rPr>
          <w:rFonts w:ascii="Century Gothic" w:hAnsi="Century Gothic"/>
          <w:sz w:val="40"/>
          <w:szCs w:val="40"/>
        </w:rPr>
        <w:t>7</w:t>
      </w:r>
      <w:r w:rsidR="00B2154D" w:rsidRPr="008A2833">
        <w:rPr>
          <w:rFonts w:ascii="Century Gothic" w:hAnsi="Century Gothic"/>
          <w:sz w:val="40"/>
          <w:szCs w:val="40"/>
        </w:rPr>
        <w:t xml:space="preserve">. </w:t>
      </w:r>
      <w:r w:rsidR="00B2154D">
        <w:rPr>
          <w:rFonts w:ascii="Century Gothic" w:hAnsi="Century Gothic"/>
          <w:sz w:val="40"/>
          <w:szCs w:val="40"/>
        </w:rPr>
        <w:t>Zonde overwinnen (Romeinen 6)</w:t>
      </w:r>
    </w:p>
    <w:p w14:paraId="7CA14D49" w14:textId="75F3591B" w:rsidR="00B2154D" w:rsidRPr="00B87686" w:rsidRDefault="00FB1C09" w:rsidP="00B2154D">
      <w:pPr>
        <w:shd w:val="clear" w:color="auto" w:fill="D9D9D9" w:themeFill="background1" w:themeFillShade="D9"/>
        <w:spacing w:before="120"/>
        <w:rPr>
          <w:rFonts w:ascii="Century Gothic" w:hAnsi="Century Gothic"/>
          <w:b/>
          <w:sz w:val="22"/>
          <w:szCs w:val="22"/>
        </w:rPr>
      </w:pPr>
      <w:r w:rsidRPr="00B87686">
        <w:rPr>
          <w:sz w:val="21"/>
          <w:szCs w:val="21"/>
          <w:highlight w:val="yellow"/>
        </w:rPr>
        <w:sym w:font="Wingdings 2" w:char="F03A"/>
      </w:r>
      <w:r w:rsidR="00B2154D">
        <w:rPr>
          <w:rFonts w:ascii="Century Gothic" w:hAnsi="Century Gothic"/>
          <w:b/>
          <w:sz w:val="22"/>
          <w:szCs w:val="22"/>
        </w:rPr>
        <w:t>1. Inleiding</w:t>
      </w:r>
    </w:p>
    <w:p w14:paraId="531ED6B0" w14:textId="5F7667D0" w:rsidR="00B2154D" w:rsidRDefault="00B2154D" w:rsidP="00B2154D">
      <w:pPr>
        <w:rPr>
          <w:rFonts w:ascii="Century Gothic" w:hAnsi="Century Gothic"/>
          <w:color w:val="000000" w:themeColor="text1"/>
          <w:spacing w:val="-2"/>
          <w:sz w:val="22"/>
          <w:szCs w:val="22"/>
        </w:rPr>
      </w:pPr>
      <w:r>
        <w:rPr>
          <w:rFonts w:ascii="Century Gothic" w:hAnsi="Century Gothic"/>
          <w:spacing w:val="-4"/>
          <w:sz w:val="22"/>
          <w:szCs w:val="22"/>
        </w:rPr>
        <w:t>Vooraleer in te gaan op hoofdstuk 6 is het goed om Paulus’ gedachtegang tot hiertoe even samen te vatten: van bij het begin geeft hij het thema aan van zijn brief (van ‘zijn evangelie’ – 2:16; 16:25): “</w:t>
      </w:r>
      <w:r>
        <w:rPr>
          <w:rFonts w:ascii="Century Gothic" w:hAnsi="Century Gothic"/>
          <w:color w:val="4472C4" w:themeColor="accent1"/>
          <w:spacing w:val="-4"/>
          <w:sz w:val="22"/>
          <w:szCs w:val="22"/>
        </w:rPr>
        <w:t>Het evangelie is</w:t>
      </w:r>
      <w:r w:rsidRPr="00B2154D">
        <w:rPr>
          <w:rFonts w:ascii="Century Gothic" w:hAnsi="Century Gothic"/>
          <w:color w:val="4472C4" w:themeColor="accent1"/>
          <w:spacing w:val="-4"/>
          <w:sz w:val="22"/>
          <w:szCs w:val="22"/>
        </w:rPr>
        <w:t xml:space="preserve"> Gods reddende kracht </w:t>
      </w:r>
      <w:r>
        <w:rPr>
          <w:rFonts w:ascii="Century Gothic" w:hAnsi="Century Gothic"/>
          <w:color w:val="4472C4" w:themeColor="accent1"/>
          <w:spacing w:val="-4"/>
          <w:sz w:val="22"/>
          <w:szCs w:val="22"/>
        </w:rPr>
        <w:t xml:space="preserve">(‘dynamiet’) </w:t>
      </w:r>
      <w:r w:rsidRPr="00B2154D">
        <w:rPr>
          <w:rFonts w:ascii="Century Gothic" w:hAnsi="Century Gothic"/>
          <w:color w:val="4472C4" w:themeColor="accent1"/>
          <w:spacing w:val="-4"/>
          <w:sz w:val="22"/>
          <w:szCs w:val="22"/>
        </w:rPr>
        <w:t>voor allen die geloven</w:t>
      </w:r>
      <w:r>
        <w:rPr>
          <w:rFonts w:ascii="Century Gothic" w:hAnsi="Century Gothic"/>
          <w:color w:val="4472C4" w:themeColor="accent1"/>
          <w:spacing w:val="-4"/>
          <w:sz w:val="22"/>
          <w:szCs w:val="22"/>
        </w:rPr>
        <w:t>’ (</w:t>
      </w:r>
      <w:r>
        <w:rPr>
          <w:rFonts w:ascii="Century Gothic" w:hAnsi="Century Gothic"/>
          <w:color w:val="000000" w:themeColor="text1"/>
          <w:spacing w:val="-4"/>
          <w:sz w:val="22"/>
          <w:szCs w:val="22"/>
        </w:rPr>
        <w:t xml:space="preserve">1:16). Vervolgens bevestigt hij </w:t>
      </w:r>
      <w:r w:rsidRPr="00B2154D">
        <w:rPr>
          <w:rFonts w:ascii="Century Gothic" w:hAnsi="Century Gothic"/>
          <w:color w:val="000000" w:themeColor="text1"/>
          <w:spacing w:val="-6"/>
          <w:sz w:val="22"/>
          <w:szCs w:val="22"/>
        </w:rPr>
        <w:t>dat alle mensen gelijk zijn voor God (</w:t>
      </w:r>
      <w:r w:rsidRPr="00B2154D">
        <w:rPr>
          <w:rFonts w:ascii="Century Gothic" w:hAnsi="Century Gothic"/>
          <w:color w:val="4472C4" w:themeColor="accent1"/>
          <w:spacing w:val="-6"/>
          <w:sz w:val="22"/>
          <w:szCs w:val="22"/>
        </w:rPr>
        <w:t xml:space="preserve">‘God maakt geen onderscheid’ </w:t>
      </w:r>
      <w:r w:rsidRPr="00B2154D">
        <w:rPr>
          <w:rFonts w:ascii="Century Gothic" w:hAnsi="Century Gothic"/>
          <w:color w:val="000000" w:themeColor="text1"/>
          <w:spacing w:val="-6"/>
          <w:sz w:val="22"/>
          <w:szCs w:val="22"/>
        </w:rPr>
        <w:t>2:11), en dat alle mensen gezondigd</w:t>
      </w:r>
      <w:r>
        <w:rPr>
          <w:rFonts w:ascii="Century Gothic" w:hAnsi="Century Gothic"/>
          <w:color w:val="000000" w:themeColor="text1"/>
          <w:spacing w:val="-4"/>
          <w:sz w:val="22"/>
          <w:szCs w:val="22"/>
        </w:rPr>
        <w:t xml:space="preserve"> hebben</w:t>
      </w:r>
      <w:r>
        <w:rPr>
          <w:rFonts w:ascii="Century Gothic" w:hAnsi="Century Gothic"/>
          <w:color w:val="000000" w:themeColor="text1"/>
          <w:spacing w:val="-2"/>
          <w:sz w:val="22"/>
          <w:szCs w:val="22"/>
        </w:rPr>
        <w:t xml:space="preserve"> (1:18-3:20; </w:t>
      </w:r>
      <w:r w:rsidR="00F054FC">
        <w:rPr>
          <w:rFonts w:ascii="Century Gothic" w:hAnsi="Century Gothic"/>
          <w:color w:val="000000" w:themeColor="text1"/>
          <w:spacing w:val="-2"/>
          <w:sz w:val="22"/>
          <w:szCs w:val="22"/>
        </w:rPr>
        <w:t>samengevat</w:t>
      </w:r>
      <w:r>
        <w:rPr>
          <w:rFonts w:ascii="Century Gothic" w:hAnsi="Century Gothic"/>
          <w:color w:val="000000" w:themeColor="text1"/>
          <w:spacing w:val="-2"/>
          <w:sz w:val="22"/>
          <w:szCs w:val="22"/>
        </w:rPr>
        <w:t xml:space="preserve"> in 3:9,23): </w:t>
      </w:r>
      <w:r>
        <w:rPr>
          <w:rFonts w:ascii="Century Gothic" w:hAnsi="Century Gothic"/>
          <w:color w:val="4472C4" w:themeColor="accent1"/>
          <w:spacing w:val="-2"/>
          <w:sz w:val="22"/>
          <w:szCs w:val="22"/>
        </w:rPr>
        <w:t>“</w:t>
      </w:r>
      <w:r w:rsidRPr="00B2154D">
        <w:rPr>
          <w:rFonts w:ascii="Century Gothic" w:hAnsi="Century Gothic"/>
          <w:color w:val="4472C4" w:themeColor="accent1"/>
          <w:spacing w:val="-2"/>
          <w:sz w:val="22"/>
          <w:szCs w:val="22"/>
        </w:rPr>
        <w:t>zowel de Joden </w:t>
      </w:r>
      <w:r>
        <w:rPr>
          <w:rFonts w:ascii="Century Gothic" w:hAnsi="Century Gothic"/>
          <w:color w:val="4472C4" w:themeColor="accent1"/>
          <w:spacing w:val="-2"/>
          <w:sz w:val="22"/>
          <w:szCs w:val="22"/>
        </w:rPr>
        <w:t>als de andere volken zijn</w:t>
      </w:r>
      <w:r w:rsidRPr="00B2154D">
        <w:rPr>
          <w:rFonts w:ascii="Century Gothic" w:hAnsi="Century Gothic"/>
          <w:color w:val="4472C4" w:themeColor="accent1"/>
          <w:spacing w:val="-2"/>
          <w:sz w:val="22"/>
          <w:szCs w:val="22"/>
        </w:rPr>
        <w:t xml:space="preserve"> in de macht van de zonde. </w:t>
      </w:r>
      <w:r>
        <w:rPr>
          <w:rFonts w:ascii="Century Gothic" w:hAnsi="Century Gothic"/>
          <w:color w:val="4472C4" w:themeColor="accent1"/>
          <w:spacing w:val="-2"/>
          <w:sz w:val="22"/>
          <w:szCs w:val="22"/>
        </w:rPr>
        <w:t xml:space="preserve"> …</w:t>
      </w:r>
      <w:r w:rsidRPr="00B2154D">
        <w:rPr>
          <w:rFonts w:ascii="Century Gothic" w:hAnsi="Century Gothic"/>
          <w:color w:val="4472C4" w:themeColor="accent1"/>
          <w:spacing w:val="-2"/>
          <w:sz w:val="22"/>
          <w:szCs w:val="22"/>
        </w:rPr>
        <w:t>Iedereen heeft gezondigd e</w:t>
      </w:r>
      <w:r>
        <w:rPr>
          <w:rFonts w:ascii="Century Gothic" w:hAnsi="Century Gothic"/>
          <w:color w:val="4472C4" w:themeColor="accent1"/>
          <w:spacing w:val="-2"/>
          <w:sz w:val="22"/>
          <w:szCs w:val="22"/>
        </w:rPr>
        <w:t xml:space="preserve">n ontbeert de nabijheid van God.” </w:t>
      </w:r>
      <w:r>
        <w:rPr>
          <w:rFonts w:ascii="Century Gothic" w:hAnsi="Century Gothic"/>
          <w:color w:val="000000" w:themeColor="text1"/>
          <w:spacing w:val="-2"/>
          <w:sz w:val="22"/>
          <w:szCs w:val="22"/>
        </w:rPr>
        <w:t xml:space="preserve">Na deze diagnostiek geeft Paulus ook de remedie aan: </w:t>
      </w:r>
      <w:r>
        <w:rPr>
          <w:rFonts w:ascii="Century Gothic" w:hAnsi="Century Gothic"/>
          <w:color w:val="4472C4" w:themeColor="accent1"/>
          <w:spacing w:val="-2"/>
          <w:sz w:val="22"/>
          <w:szCs w:val="22"/>
        </w:rPr>
        <w:t>“</w:t>
      </w:r>
      <w:r w:rsidRPr="00B2154D">
        <w:rPr>
          <w:rFonts w:ascii="Century Gothic" w:hAnsi="Century Gothic"/>
          <w:color w:val="4472C4" w:themeColor="accent1"/>
          <w:spacing w:val="-2"/>
          <w:sz w:val="22"/>
          <w:szCs w:val="22"/>
        </w:rPr>
        <w:t>God schenkt vrijspraak aan allen die in Jezus Christus geloven</w:t>
      </w:r>
      <w:r>
        <w:rPr>
          <w:rFonts w:ascii="Century Gothic" w:hAnsi="Century Gothic"/>
          <w:color w:val="4472C4" w:themeColor="accent1"/>
          <w:spacing w:val="-2"/>
          <w:sz w:val="22"/>
          <w:szCs w:val="22"/>
        </w:rPr>
        <w:t>. …</w:t>
      </w:r>
      <w:r w:rsidRPr="00B2154D">
        <w:rPr>
          <w:rFonts w:ascii="Century Gothic" w:hAnsi="Century Gothic"/>
          <w:color w:val="4472C4" w:themeColor="accent1"/>
          <w:spacing w:val="-2"/>
          <w:sz w:val="22"/>
          <w:szCs w:val="22"/>
        </w:rPr>
        <w:t>en iedereen wordt uit genade, die niets kost, door God als een rechtvaardige aangenomen omdat hij ons door Christus Jezus heeft verlost.</w:t>
      </w:r>
      <w:r>
        <w:rPr>
          <w:rFonts w:ascii="Century Gothic" w:hAnsi="Century Gothic"/>
          <w:color w:val="4472C4" w:themeColor="accent1"/>
          <w:spacing w:val="-2"/>
          <w:sz w:val="22"/>
          <w:szCs w:val="22"/>
        </w:rPr>
        <w:t>”</w:t>
      </w:r>
      <w:r w:rsidRPr="00B2154D">
        <w:rPr>
          <w:rFonts w:ascii="Century Gothic" w:hAnsi="Century Gothic"/>
          <w:color w:val="4472C4" w:themeColor="accent1"/>
          <w:spacing w:val="-2"/>
          <w:sz w:val="22"/>
          <w:szCs w:val="22"/>
        </w:rPr>
        <w:t xml:space="preserve"> </w:t>
      </w:r>
      <w:r>
        <w:rPr>
          <w:rFonts w:ascii="Century Gothic" w:hAnsi="Century Gothic"/>
          <w:color w:val="000000" w:themeColor="text1"/>
          <w:spacing w:val="-2"/>
          <w:sz w:val="22"/>
          <w:szCs w:val="22"/>
        </w:rPr>
        <w:t>(3:22,24) Tegenover de universaliteit van de zonde staat de universaliteit van de genade!</w:t>
      </w:r>
    </w:p>
    <w:p w14:paraId="611F10CD" w14:textId="77777777" w:rsidR="00B2154D" w:rsidRDefault="00B2154D" w:rsidP="00B2154D">
      <w:pPr>
        <w:rPr>
          <w:rFonts w:ascii="Century Gothic" w:hAnsi="Century Gothic"/>
          <w:color w:val="000000" w:themeColor="text1"/>
          <w:spacing w:val="-2"/>
          <w:sz w:val="22"/>
          <w:szCs w:val="22"/>
        </w:rPr>
      </w:pPr>
      <w:r w:rsidRPr="00B2154D">
        <w:rPr>
          <w:rFonts w:ascii="Century Gothic" w:hAnsi="Century Gothic"/>
          <w:color w:val="000000" w:themeColor="text1"/>
          <w:spacing w:val="-2"/>
          <w:sz w:val="22"/>
          <w:szCs w:val="22"/>
        </w:rPr>
        <w:sym w:font="Wingdings" w:char="F0E8"/>
      </w:r>
      <w:r>
        <w:rPr>
          <w:rFonts w:ascii="Century Gothic" w:hAnsi="Century Gothic"/>
          <w:color w:val="000000" w:themeColor="text1"/>
          <w:spacing w:val="-2"/>
          <w:sz w:val="22"/>
          <w:szCs w:val="22"/>
        </w:rPr>
        <w:t xml:space="preserve"> De bron van het heil is de genade (goe</w:t>
      </w:r>
      <w:r w:rsidR="000B7119">
        <w:rPr>
          <w:rFonts w:ascii="Century Gothic" w:hAnsi="Century Gothic"/>
          <w:color w:val="000000" w:themeColor="text1"/>
          <w:spacing w:val="-2"/>
          <w:sz w:val="22"/>
          <w:szCs w:val="22"/>
        </w:rPr>
        <w:t>dheid, goedgunstigheid, welwillendheid, liefde) van God.</w:t>
      </w:r>
    </w:p>
    <w:p w14:paraId="7FD473C4" w14:textId="77777777" w:rsidR="000B7119" w:rsidRDefault="000B7119" w:rsidP="00B2154D">
      <w:pPr>
        <w:rPr>
          <w:rFonts w:ascii="Century Gothic" w:hAnsi="Century Gothic"/>
          <w:color w:val="000000" w:themeColor="text1"/>
          <w:spacing w:val="-2"/>
          <w:sz w:val="22"/>
          <w:szCs w:val="22"/>
        </w:rPr>
      </w:pPr>
      <w:r w:rsidRPr="000B7119">
        <w:rPr>
          <w:rFonts w:ascii="Century Gothic" w:hAnsi="Century Gothic"/>
          <w:color w:val="000000" w:themeColor="text1"/>
          <w:spacing w:val="-2"/>
          <w:sz w:val="22"/>
          <w:szCs w:val="22"/>
        </w:rPr>
        <w:sym w:font="Wingdings" w:char="F0E8"/>
      </w:r>
      <w:r>
        <w:rPr>
          <w:rFonts w:ascii="Century Gothic" w:hAnsi="Century Gothic"/>
          <w:color w:val="000000" w:themeColor="text1"/>
          <w:spacing w:val="-2"/>
          <w:sz w:val="22"/>
          <w:szCs w:val="22"/>
        </w:rPr>
        <w:t xml:space="preserve"> Het middel voor het heil is de bevrijding in Jezus Christus.</w:t>
      </w:r>
    </w:p>
    <w:p w14:paraId="146A2A9B" w14:textId="77777777" w:rsidR="000B7119" w:rsidRDefault="000B7119" w:rsidP="00B2154D">
      <w:pPr>
        <w:rPr>
          <w:rFonts w:ascii="Century Gothic" w:hAnsi="Century Gothic"/>
          <w:color w:val="000000" w:themeColor="text1"/>
          <w:spacing w:val="-2"/>
          <w:sz w:val="22"/>
          <w:szCs w:val="22"/>
        </w:rPr>
      </w:pPr>
      <w:r w:rsidRPr="000B7119">
        <w:rPr>
          <w:rFonts w:ascii="Century Gothic" w:hAnsi="Century Gothic"/>
          <w:color w:val="000000" w:themeColor="text1"/>
          <w:spacing w:val="-2"/>
          <w:sz w:val="22"/>
          <w:szCs w:val="22"/>
        </w:rPr>
        <w:sym w:font="Wingdings" w:char="F0E8"/>
      </w:r>
      <w:r>
        <w:rPr>
          <w:rFonts w:ascii="Century Gothic" w:hAnsi="Century Gothic"/>
          <w:color w:val="000000" w:themeColor="text1"/>
          <w:spacing w:val="-2"/>
          <w:sz w:val="22"/>
          <w:szCs w:val="22"/>
        </w:rPr>
        <w:t xml:space="preserve"> De voorwaarde voor het heil is het geloof van de mens in Jezus Christus.</w:t>
      </w:r>
    </w:p>
    <w:p w14:paraId="00293ABE" w14:textId="4303104D" w:rsidR="004D6C6E" w:rsidRDefault="004D6C6E" w:rsidP="00F054FC">
      <w:pPr>
        <w:spacing w:before="80"/>
        <w:rPr>
          <w:rFonts w:ascii="Century Gothic" w:hAnsi="Century Gothic"/>
          <w:color w:val="000000" w:themeColor="text1"/>
          <w:spacing w:val="-6"/>
          <w:sz w:val="22"/>
          <w:szCs w:val="22"/>
        </w:rPr>
      </w:pPr>
      <w:r w:rsidRPr="00F054FC">
        <w:rPr>
          <w:rFonts w:ascii="Century Gothic" w:hAnsi="Century Gothic"/>
          <w:color w:val="000000" w:themeColor="text1"/>
          <w:spacing w:val="-6"/>
          <w:sz w:val="22"/>
          <w:szCs w:val="22"/>
        </w:rPr>
        <w:t>Vervolgens beschrijft Paulus de huidige gevolgen van de ‘rechtvaardigmaking’: vrede met God (</w:t>
      </w:r>
      <w:r w:rsidR="00F054FC">
        <w:rPr>
          <w:rFonts w:ascii="Century Gothic" w:hAnsi="Century Gothic"/>
          <w:color w:val="4472C4" w:themeColor="accent1"/>
          <w:spacing w:val="-2"/>
          <w:sz w:val="22"/>
          <w:szCs w:val="22"/>
        </w:rPr>
        <w:t xml:space="preserve">“toen we </w:t>
      </w:r>
      <w:r w:rsidR="00F054FC" w:rsidRPr="00F054FC">
        <w:rPr>
          <w:rFonts w:ascii="Century Gothic" w:hAnsi="Century Gothic"/>
          <w:color w:val="4472C4" w:themeColor="accent1"/>
          <w:spacing w:val="-2"/>
          <w:sz w:val="22"/>
          <w:szCs w:val="22"/>
        </w:rPr>
        <w:t>nog Gods vijanden waren al met hem verzoend</w:t>
      </w:r>
      <w:r w:rsidR="00F054FC">
        <w:rPr>
          <w:rFonts w:ascii="Century Gothic" w:hAnsi="Century Gothic"/>
          <w:color w:val="4472C4" w:themeColor="accent1"/>
          <w:spacing w:val="-2"/>
          <w:sz w:val="22"/>
          <w:szCs w:val="22"/>
        </w:rPr>
        <w:t>…</w:t>
      </w:r>
      <w:r>
        <w:rPr>
          <w:rFonts w:ascii="Century Gothic" w:hAnsi="Century Gothic"/>
          <w:color w:val="000000" w:themeColor="text1"/>
          <w:spacing w:val="-2"/>
          <w:sz w:val="22"/>
          <w:szCs w:val="22"/>
        </w:rPr>
        <w:t xml:space="preserve">5:10) en hoop (niettegenstaande beproeving): </w:t>
      </w:r>
      <w:r w:rsidR="00F054FC">
        <w:rPr>
          <w:rFonts w:ascii="Century Gothic" w:hAnsi="Century Gothic"/>
          <w:color w:val="4472C4" w:themeColor="accent1"/>
          <w:spacing w:val="-2"/>
          <w:sz w:val="22"/>
          <w:szCs w:val="22"/>
        </w:rPr>
        <w:t>“</w:t>
      </w:r>
      <w:r w:rsidR="00F054FC" w:rsidRPr="00F054FC">
        <w:rPr>
          <w:rFonts w:ascii="Century Gothic" w:hAnsi="Century Gothic"/>
          <w:color w:val="4472C4" w:themeColor="accent1"/>
          <w:spacing w:val="-2"/>
          <w:sz w:val="22"/>
          <w:szCs w:val="22"/>
        </w:rPr>
        <w:t>Wij zijn dus als rechtvaardigen aangenomen op grond van ons geloof en leven in vrede met God, door onze Heer Jezus Christus. </w:t>
      </w:r>
      <w:r w:rsidR="00F054FC" w:rsidRPr="00F054FC">
        <w:rPr>
          <w:rFonts w:ascii="Century Gothic" w:hAnsi="Century Gothic"/>
          <w:color w:val="4472C4" w:themeColor="accent1"/>
          <w:spacing w:val="-2"/>
          <w:sz w:val="22"/>
          <w:szCs w:val="22"/>
          <w:vertAlign w:val="superscript"/>
        </w:rPr>
        <w:t>2</w:t>
      </w:r>
      <w:r w:rsidR="00F054FC" w:rsidRPr="00F054FC">
        <w:rPr>
          <w:rFonts w:ascii="Century Gothic" w:hAnsi="Century Gothic"/>
          <w:color w:val="4472C4" w:themeColor="accent1"/>
          <w:spacing w:val="-2"/>
          <w:sz w:val="22"/>
          <w:szCs w:val="22"/>
        </w:rPr>
        <w:t xml:space="preserve">Dankzij hem hebben we door het geloof toegang gekregen tot </w:t>
      </w:r>
      <w:r w:rsidR="00F054FC">
        <w:rPr>
          <w:rFonts w:ascii="Century Gothic" w:hAnsi="Century Gothic"/>
          <w:color w:val="4472C4" w:themeColor="accent1"/>
          <w:spacing w:val="-2"/>
          <w:sz w:val="22"/>
          <w:szCs w:val="22"/>
        </w:rPr>
        <w:t xml:space="preserve">Gods </w:t>
      </w:r>
      <w:r w:rsidR="00F054FC" w:rsidRPr="00F054FC">
        <w:rPr>
          <w:rFonts w:ascii="Century Gothic" w:hAnsi="Century Gothic"/>
          <w:color w:val="4472C4" w:themeColor="accent1"/>
          <w:spacing w:val="-6"/>
          <w:sz w:val="22"/>
          <w:szCs w:val="22"/>
        </w:rPr>
        <w:t xml:space="preserve">genade, die ons fundament is, en in de hoop te mogen delen in zijn luister prijzen we ons gelukkig. </w:t>
      </w:r>
      <w:r w:rsidRPr="00F054FC">
        <w:rPr>
          <w:rFonts w:ascii="Century Gothic" w:hAnsi="Century Gothic"/>
          <w:color w:val="000000" w:themeColor="text1"/>
          <w:spacing w:val="-6"/>
          <w:sz w:val="22"/>
          <w:szCs w:val="22"/>
        </w:rPr>
        <w:t>(5:1,2)</w:t>
      </w:r>
    </w:p>
    <w:p w14:paraId="676A0AAC" w14:textId="12C67EFC" w:rsidR="00F054FC" w:rsidRDefault="00F054FC" w:rsidP="00F054FC">
      <w:pPr>
        <w:spacing w:before="80"/>
        <w:rPr>
          <w:rFonts w:ascii="Century Gothic" w:hAnsi="Century Gothic"/>
          <w:color w:val="000000" w:themeColor="text1"/>
          <w:spacing w:val="-2"/>
          <w:sz w:val="22"/>
          <w:szCs w:val="22"/>
        </w:rPr>
      </w:pPr>
      <w:r w:rsidRPr="00F054FC">
        <w:rPr>
          <w:rFonts w:ascii="Century Gothic" w:hAnsi="Century Gothic"/>
          <w:color w:val="000000" w:themeColor="text1"/>
          <w:spacing w:val="-8"/>
          <w:sz w:val="22"/>
          <w:szCs w:val="22"/>
        </w:rPr>
        <w:t xml:space="preserve">Hierna stelt de apostel Adam t.o.v. Jezus en legt de fundamentele verschillen bloot tussen beiden (5:12-21).  </w:t>
      </w:r>
      <w:r>
        <w:rPr>
          <w:rFonts w:ascii="Century Gothic" w:hAnsi="Century Gothic"/>
          <w:color w:val="000000" w:themeColor="text1"/>
          <w:spacing w:val="-2"/>
          <w:sz w:val="22"/>
          <w:szCs w:val="22"/>
        </w:rPr>
        <w:t>Zo wil hij aantonen hoe de christen onttrokken wordt aan de zwaartekracht van de zonde, door over te gaan van een ‘natuurlijke verwantschap’ (ADAM) naar een ‘bovennatuurlijke (geestelijke) verwant</w:t>
      </w:r>
      <w:r>
        <w:rPr>
          <w:rFonts w:ascii="Century Gothic" w:hAnsi="Century Gothic"/>
          <w:color w:val="000000" w:themeColor="text1"/>
          <w:spacing w:val="-2"/>
          <w:sz w:val="22"/>
          <w:szCs w:val="22"/>
        </w:rPr>
        <w:softHyphen/>
        <w:t>schap’ (Jezus): daar gaat hoofdstuk 6 over.</w:t>
      </w:r>
    </w:p>
    <w:p w14:paraId="6684E15C" w14:textId="52056EBF" w:rsidR="00F054FC" w:rsidRDefault="00F054FC" w:rsidP="00F054FC">
      <w:pPr>
        <w:spacing w:before="80"/>
        <w:rPr>
          <w:rFonts w:ascii="Century Gothic" w:hAnsi="Century Gothic"/>
          <w:color w:val="000000" w:themeColor="text1"/>
          <w:spacing w:val="-2"/>
          <w:sz w:val="22"/>
          <w:szCs w:val="22"/>
        </w:rPr>
      </w:pPr>
      <w:r>
        <w:rPr>
          <w:rFonts w:ascii="Century Gothic" w:hAnsi="Century Gothic"/>
          <w:color w:val="000000" w:themeColor="text1"/>
          <w:spacing w:val="-2"/>
          <w:sz w:val="22"/>
          <w:szCs w:val="22"/>
        </w:rPr>
        <w:t>In de hoofdstukken 6 tot 8 toont Paulus wat de gevolgen zijn van het regime van de genade. Deze drie hoofdstukken wijzen op een drievoudige bevrijding:</w:t>
      </w:r>
    </w:p>
    <w:p w14:paraId="547CC7AF" w14:textId="5FCD0244" w:rsidR="00F054FC" w:rsidRDefault="00F054FC" w:rsidP="00E019EE">
      <w:pPr>
        <w:rPr>
          <w:rFonts w:ascii="Century Gothic" w:hAnsi="Century Gothic"/>
          <w:color w:val="000000" w:themeColor="text1"/>
          <w:spacing w:val="-2"/>
          <w:sz w:val="22"/>
          <w:szCs w:val="22"/>
        </w:rPr>
      </w:pPr>
      <w:r>
        <w:rPr>
          <w:rFonts w:ascii="Century Gothic" w:hAnsi="Century Gothic"/>
          <w:color w:val="000000" w:themeColor="text1"/>
          <w:spacing w:val="-2"/>
          <w:sz w:val="22"/>
          <w:szCs w:val="22"/>
        </w:rPr>
        <w:t>H. 6: bevrijding t.a.v. de zonde</w:t>
      </w:r>
    </w:p>
    <w:p w14:paraId="7ACB2EBD" w14:textId="770E557E" w:rsidR="00F054FC" w:rsidRDefault="00F054FC" w:rsidP="00F054FC">
      <w:pPr>
        <w:rPr>
          <w:rFonts w:ascii="Century Gothic" w:hAnsi="Century Gothic"/>
          <w:color w:val="000000" w:themeColor="text1"/>
          <w:spacing w:val="-2"/>
          <w:sz w:val="22"/>
          <w:szCs w:val="22"/>
        </w:rPr>
      </w:pPr>
      <w:r w:rsidRPr="00F054FC">
        <w:rPr>
          <w:rFonts w:ascii="Century Gothic" w:hAnsi="Century Gothic"/>
          <w:color w:val="000000" w:themeColor="text1"/>
          <w:spacing w:val="-2"/>
          <w:sz w:val="22"/>
          <w:szCs w:val="22"/>
        </w:rPr>
        <w:t>H. 7: bevrijding</w:t>
      </w:r>
      <w:r>
        <w:rPr>
          <w:rFonts w:ascii="Century Gothic" w:hAnsi="Century Gothic"/>
          <w:color w:val="000000" w:themeColor="text1"/>
          <w:spacing w:val="-2"/>
          <w:sz w:val="22"/>
          <w:szCs w:val="22"/>
        </w:rPr>
        <w:t xml:space="preserve"> t.a.v. de wet</w:t>
      </w:r>
    </w:p>
    <w:p w14:paraId="7BF2BF87" w14:textId="2AAA8885" w:rsidR="00F054FC" w:rsidRPr="00F054FC" w:rsidRDefault="00F054FC" w:rsidP="00F054FC">
      <w:pPr>
        <w:rPr>
          <w:rFonts w:ascii="Century Gothic" w:hAnsi="Century Gothic"/>
          <w:color w:val="000000" w:themeColor="text1"/>
          <w:spacing w:val="-2"/>
          <w:sz w:val="22"/>
          <w:szCs w:val="22"/>
        </w:rPr>
      </w:pPr>
      <w:r>
        <w:rPr>
          <w:rFonts w:ascii="Century Gothic" w:hAnsi="Century Gothic"/>
          <w:color w:val="000000" w:themeColor="text1"/>
          <w:spacing w:val="-2"/>
          <w:sz w:val="22"/>
          <w:szCs w:val="22"/>
        </w:rPr>
        <w:t>H. 8: bevrijding van het vlees</w:t>
      </w:r>
    </w:p>
    <w:p w14:paraId="47F12E49" w14:textId="77777777" w:rsidR="00B2154D" w:rsidRPr="00E019EE" w:rsidRDefault="00B2154D" w:rsidP="00B2154D">
      <w:pPr>
        <w:rPr>
          <w:rFonts w:ascii="Century Gothic" w:hAnsi="Century Gothic"/>
          <w:color w:val="4472C4" w:themeColor="accent1"/>
          <w:spacing w:val="-2"/>
          <w:sz w:val="8"/>
          <w:szCs w:val="8"/>
        </w:rPr>
      </w:pPr>
    </w:p>
    <w:p w14:paraId="0A898648" w14:textId="77777777" w:rsidR="00B2154D" w:rsidRPr="0023349C" w:rsidRDefault="00B2154D" w:rsidP="00B2154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0"/>
          <w:szCs w:val="20"/>
          <w:u w:val="single"/>
        </w:rPr>
      </w:pPr>
      <w:r w:rsidRPr="00B87686">
        <w:rPr>
          <w:sz w:val="21"/>
          <w:szCs w:val="21"/>
          <w:highlight w:val="yellow"/>
        </w:rPr>
        <w:sym w:font="Wingdings 2" w:char="F03A"/>
      </w:r>
      <w:r w:rsidRPr="00B87686">
        <w:rPr>
          <w:sz w:val="21"/>
          <w:szCs w:val="21"/>
        </w:rPr>
        <w:t xml:space="preserve"> </w:t>
      </w:r>
      <w:r w:rsidRPr="0023349C">
        <w:rPr>
          <w:rFonts w:ascii="Century Gothic" w:hAnsi="Century Gothic"/>
          <w:b/>
          <w:color w:val="C00000"/>
          <w:sz w:val="20"/>
          <w:szCs w:val="20"/>
          <w:u w:val="single"/>
        </w:rPr>
        <w:t>Samen overleggen</w:t>
      </w:r>
    </w:p>
    <w:p w14:paraId="58F130E0" w14:textId="324137D0" w:rsidR="00B2154D" w:rsidRPr="0023349C" w:rsidRDefault="00F054FC" w:rsidP="00B2154D">
      <w:pPr>
        <w:pStyle w:val="Lijstalinea"/>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C00000"/>
          <w:sz w:val="20"/>
          <w:szCs w:val="20"/>
        </w:rPr>
      </w:pPr>
      <w:r w:rsidRPr="0023349C">
        <w:rPr>
          <w:rFonts w:ascii="Century Gothic" w:hAnsi="Century Gothic"/>
          <w:color w:val="C00000"/>
          <w:sz w:val="20"/>
          <w:szCs w:val="20"/>
        </w:rPr>
        <w:t>Lees hoofdstuk 6: wat zijn je eerste indrukken, wat komt er in je op? Wat is het belangrijkste, het sleutel</w:t>
      </w:r>
      <w:r w:rsidRPr="0023349C">
        <w:rPr>
          <w:rFonts w:ascii="Century Gothic" w:hAnsi="Century Gothic"/>
          <w:color w:val="C00000"/>
          <w:sz w:val="20"/>
          <w:szCs w:val="20"/>
        </w:rPr>
        <w:softHyphen/>
        <w:t xml:space="preserve">gegeven? Waarom? Welke nieuwe elementen leren we in vergelijking met wat voorafging? Is de gedachtegang van Paulus makkelijk te volgen en te verstaan? Ben je het eens met zijn </w:t>
      </w:r>
      <w:r w:rsidR="003B4CDA">
        <w:rPr>
          <w:rFonts w:ascii="Century Gothic" w:hAnsi="Century Gothic"/>
          <w:color w:val="C00000"/>
          <w:sz w:val="20"/>
          <w:szCs w:val="20"/>
        </w:rPr>
        <w:t>ideeën</w:t>
      </w:r>
      <w:r w:rsidRPr="0023349C">
        <w:rPr>
          <w:rFonts w:ascii="Century Gothic" w:hAnsi="Century Gothic"/>
          <w:color w:val="C00000"/>
          <w:sz w:val="20"/>
          <w:szCs w:val="20"/>
        </w:rPr>
        <w:t>? In hoeverre komt het al of niet overeen met de realiteit van jouw leven en geloof?</w:t>
      </w:r>
    </w:p>
    <w:p w14:paraId="37ECEE79" w14:textId="65A1C2F1" w:rsidR="00EC73CB" w:rsidRPr="0023349C" w:rsidRDefault="00FB1C09" w:rsidP="0023349C">
      <w:pPr>
        <w:spacing w:before="120"/>
        <w:rPr>
          <w:rFonts w:ascii="Century Gothic" w:hAnsi="Century Gothic"/>
          <w:color w:val="4472C4" w:themeColor="accent1"/>
          <w:sz w:val="22"/>
          <w:szCs w:val="22"/>
        </w:rPr>
      </w:pPr>
      <w:r w:rsidRPr="00B87686">
        <w:rPr>
          <w:sz w:val="21"/>
          <w:szCs w:val="21"/>
          <w:highlight w:val="yellow"/>
        </w:rPr>
        <w:sym w:font="Wingdings 2" w:char="F03A"/>
      </w:r>
      <w:r>
        <w:rPr>
          <w:sz w:val="21"/>
          <w:szCs w:val="21"/>
        </w:rPr>
        <w:t xml:space="preserve"> </w:t>
      </w:r>
      <w:r w:rsidRPr="00FB1C09">
        <w:rPr>
          <w:rFonts w:ascii="Century Gothic" w:hAnsi="Century Gothic"/>
          <w:sz w:val="22"/>
          <w:szCs w:val="22"/>
        </w:rPr>
        <w:t>Hoofdstuk</w:t>
      </w:r>
      <w:r>
        <w:rPr>
          <w:rFonts w:ascii="Century Gothic" w:hAnsi="Century Gothic"/>
          <w:sz w:val="22"/>
          <w:szCs w:val="22"/>
        </w:rPr>
        <w:t xml:space="preserve"> 6 begint met een van Paulus’ geliefde stijlfiguren (</w:t>
      </w:r>
      <w:r w:rsidR="0023349C">
        <w:rPr>
          <w:rFonts w:ascii="Century Gothic" w:hAnsi="Century Gothic"/>
          <w:sz w:val="22"/>
          <w:szCs w:val="22"/>
        </w:rPr>
        <w:t>een vraag die toelaat om tegenwer</w:t>
      </w:r>
      <w:r w:rsidR="0023349C">
        <w:rPr>
          <w:rFonts w:ascii="Century Gothic" w:hAnsi="Century Gothic"/>
          <w:sz w:val="22"/>
          <w:szCs w:val="22"/>
        </w:rPr>
        <w:softHyphen/>
        <w:t xml:space="preserve">pingen te formuleren, om ze vervolgens kordaat uit de wereld te helpen): </w:t>
      </w:r>
      <w:r w:rsidR="0023349C">
        <w:rPr>
          <w:rFonts w:ascii="Century Gothic" w:hAnsi="Century Gothic"/>
          <w:color w:val="4472C4" w:themeColor="accent1"/>
          <w:sz w:val="22"/>
          <w:szCs w:val="22"/>
        </w:rPr>
        <w:t>“</w:t>
      </w:r>
      <w:r w:rsidR="0023349C" w:rsidRPr="0023349C">
        <w:rPr>
          <w:rFonts w:ascii="Century Gothic" w:hAnsi="Century Gothic"/>
          <w:color w:val="4472C4" w:themeColor="accent1"/>
          <w:sz w:val="22"/>
          <w:szCs w:val="22"/>
        </w:rPr>
        <w:t>Betekent dit nu dat we moeten blijven zondigen om de genade</w:t>
      </w:r>
      <w:r w:rsidR="000C6F00">
        <w:rPr>
          <w:rFonts w:ascii="Century Gothic" w:hAnsi="Century Gothic"/>
          <w:color w:val="4472C4" w:themeColor="accent1"/>
          <w:sz w:val="22"/>
          <w:szCs w:val="22"/>
        </w:rPr>
        <w:t xml:space="preserve"> </w:t>
      </w:r>
      <w:r w:rsidR="0023349C" w:rsidRPr="0023349C">
        <w:rPr>
          <w:rFonts w:ascii="Century Gothic" w:hAnsi="Century Gothic"/>
          <w:color w:val="4472C4" w:themeColor="accent1"/>
          <w:sz w:val="22"/>
          <w:szCs w:val="22"/>
        </w:rPr>
        <w:t>te laten toenemen? </w:t>
      </w:r>
      <w:r w:rsidR="0023349C" w:rsidRPr="0023349C">
        <w:rPr>
          <w:rFonts w:ascii="Century Gothic" w:hAnsi="Century Gothic"/>
          <w:color w:val="4472C4" w:themeColor="accent1"/>
          <w:sz w:val="22"/>
          <w:szCs w:val="22"/>
          <w:vertAlign w:val="superscript"/>
        </w:rPr>
        <w:t>2</w:t>
      </w:r>
      <w:r w:rsidR="0023349C" w:rsidRPr="0023349C">
        <w:rPr>
          <w:rFonts w:ascii="Century Gothic" w:hAnsi="Century Gothic"/>
          <w:color w:val="4472C4" w:themeColor="accent1"/>
          <w:sz w:val="22"/>
          <w:szCs w:val="22"/>
        </w:rPr>
        <w:t xml:space="preserve">Dat in geen geval. Hoe zouden wij, die dood zijn voor de zonde, nog in zonde kunnen </w:t>
      </w:r>
      <w:proofErr w:type="gramStart"/>
      <w:r w:rsidR="0023349C" w:rsidRPr="0023349C">
        <w:rPr>
          <w:rFonts w:ascii="Century Gothic" w:hAnsi="Century Gothic"/>
          <w:color w:val="4472C4" w:themeColor="accent1"/>
          <w:sz w:val="22"/>
          <w:szCs w:val="22"/>
        </w:rPr>
        <w:t>leven?</w:t>
      </w:r>
      <w:r w:rsidR="0023349C">
        <w:rPr>
          <w:rFonts w:ascii="Century Gothic" w:hAnsi="Century Gothic"/>
          <w:color w:val="4472C4" w:themeColor="accent1"/>
          <w:sz w:val="22"/>
          <w:szCs w:val="22"/>
        </w:rPr>
        <w:t>“</w:t>
      </w:r>
      <w:proofErr w:type="gramEnd"/>
      <w:r w:rsidR="0023349C">
        <w:rPr>
          <w:rFonts w:ascii="Century Gothic" w:hAnsi="Century Gothic"/>
          <w:color w:val="4472C4" w:themeColor="accent1"/>
          <w:sz w:val="22"/>
          <w:szCs w:val="22"/>
        </w:rPr>
        <w:t>(</w:t>
      </w:r>
      <w:r w:rsidR="0023349C">
        <w:rPr>
          <w:rFonts w:ascii="Century Gothic" w:hAnsi="Century Gothic"/>
          <w:sz w:val="22"/>
          <w:szCs w:val="22"/>
        </w:rPr>
        <w:t xml:space="preserve">6:1,2) Iets verder idem dito : </w:t>
      </w:r>
      <w:r w:rsidR="0023349C">
        <w:rPr>
          <w:rFonts w:ascii="Century Gothic" w:hAnsi="Century Gothic"/>
          <w:color w:val="4472C4" w:themeColor="accent1"/>
          <w:sz w:val="22"/>
          <w:szCs w:val="22"/>
        </w:rPr>
        <w:t>“</w:t>
      </w:r>
      <w:r w:rsidR="0023349C" w:rsidRPr="0023349C">
        <w:rPr>
          <w:rFonts w:ascii="Century Gothic" w:hAnsi="Century Gothic"/>
          <w:color w:val="4472C4" w:themeColor="accent1"/>
          <w:sz w:val="22"/>
          <w:szCs w:val="22"/>
        </w:rPr>
        <w:t>Betekent dit nu dat we vrijuit mogen zondigen omdat we niet onder de wet staan, maar onder de genade leven? Absoluut niet.</w:t>
      </w:r>
      <w:r w:rsidR="0023349C">
        <w:rPr>
          <w:rFonts w:ascii="Century Gothic" w:hAnsi="Century Gothic"/>
          <w:color w:val="4472C4" w:themeColor="accent1"/>
          <w:sz w:val="22"/>
          <w:szCs w:val="22"/>
        </w:rPr>
        <w:t xml:space="preserve">” </w:t>
      </w:r>
      <w:r w:rsidR="0023349C">
        <w:rPr>
          <w:rFonts w:ascii="Century Gothic" w:hAnsi="Century Gothic"/>
          <w:sz w:val="22"/>
          <w:szCs w:val="22"/>
        </w:rPr>
        <w:t>(6:15).</w:t>
      </w:r>
    </w:p>
    <w:p w14:paraId="03F050AB" w14:textId="39E2FB49" w:rsidR="0023349C" w:rsidRPr="0023349C" w:rsidRDefault="0023349C" w:rsidP="00FB1C09">
      <w:pPr>
        <w:spacing w:before="120"/>
        <w:rPr>
          <w:rFonts w:ascii="Century Gothic" w:hAnsi="Century Gothic"/>
          <w:color w:val="4472C4" w:themeColor="accent1"/>
          <w:spacing w:val="-2"/>
          <w:sz w:val="22"/>
          <w:szCs w:val="22"/>
        </w:rPr>
      </w:pPr>
      <w:r w:rsidRPr="0023349C">
        <w:rPr>
          <w:rFonts w:ascii="Century Gothic" w:hAnsi="Century Gothic"/>
          <w:spacing w:val="-2"/>
          <w:sz w:val="22"/>
          <w:szCs w:val="22"/>
        </w:rPr>
        <w:t>Paulus verwijst naar argumenten die sommigen tegen hem gebruiken als zou hij de mensen aanmoe</w:t>
      </w:r>
      <w:r w:rsidRPr="0023349C">
        <w:rPr>
          <w:rFonts w:ascii="Century Gothic" w:hAnsi="Century Gothic"/>
          <w:spacing w:val="-2"/>
          <w:sz w:val="22"/>
          <w:szCs w:val="22"/>
        </w:rPr>
        <w:softHyphen/>
      </w:r>
      <w:r w:rsidRPr="0023349C">
        <w:rPr>
          <w:rFonts w:ascii="Century Gothic" w:hAnsi="Century Gothic"/>
          <w:spacing w:val="-2"/>
          <w:sz w:val="22"/>
          <w:szCs w:val="22"/>
        </w:rPr>
        <w:softHyphen/>
        <w:t xml:space="preserve">digen </w:t>
      </w:r>
      <w:r>
        <w:rPr>
          <w:rFonts w:ascii="Century Gothic" w:hAnsi="Century Gothic"/>
          <w:spacing w:val="-2"/>
          <w:sz w:val="22"/>
          <w:szCs w:val="22"/>
        </w:rPr>
        <w:t xml:space="preserve">om te zondigen in naam van de genade =&gt; zie 3:8 </w:t>
      </w:r>
      <w:r>
        <w:rPr>
          <w:rFonts w:ascii="Century Gothic" w:hAnsi="Century Gothic"/>
          <w:color w:val="4472C4" w:themeColor="accent1"/>
          <w:spacing w:val="-2"/>
          <w:sz w:val="22"/>
          <w:szCs w:val="22"/>
        </w:rPr>
        <w:t>“</w:t>
      </w:r>
      <w:r w:rsidRPr="0023349C">
        <w:rPr>
          <w:rFonts w:ascii="Century Gothic" w:hAnsi="Century Gothic"/>
          <w:color w:val="4472C4" w:themeColor="accent1"/>
          <w:spacing w:val="-2"/>
          <w:sz w:val="22"/>
          <w:szCs w:val="22"/>
        </w:rPr>
        <w:t>Kunnen we niet beter het kwade doen, opdat het goede eruit voortkomt? Er wordt gezegd dat wij dat beweren, maar wie ons zo belastert zal zijn gerechte straf niet ontlopen.</w:t>
      </w:r>
      <w:r>
        <w:rPr>
          <w:rFonts w:ascii="Century Gothic" w:hAnsi="Century Gothic"/>
          <w:color w:val="4472C4" w:themeColor="accent1"/>
          <w:spacing w:val="-2"/>
          <w:sz w:val="22"/>
          <w:szCs w:val="22"/>
        </w:rPr>
        <w:t>”</w:t>
      </w:r>
    </w:p>
    <w:p w14:paraId="461DEB09" w14:textId="5DBA0A37" w:rsidR="0023349C" w:rsidRPr="0023349C" w:rsidRDefault="0023349C" w:rsidP="00D456C4">
      <w:pPr>
        <w:spacing w:after="120"/>
        <w:rPr>
          <w:rFonts w:ascii="Century Gothic" w:hAnsi="Century Gothic"/>
          <w:spacing w:val="-2"/>
          <w:sz w:val="22"/>
          <w:szCs w:val="22"/>
        </w:rPr>
      </w:pPr>
      <w:r>
        <w:rPr>
          <w:rFonts w:ascii="Century Gothic" w:hAnsi="Century Gothic"/>
          <w:spacing w:val="-2"/>
          <w:sz w:val="22"/>
          <w:szCs w:val="22"/>
        </w:rPr>
        <w:t>Paulus echter zegt het tegenovergestelde: wie leeft onder de genade heeft de zonde de rug toege</w:t>
      </w:r>
      <w:r>
        <w:rPr>
          <w:rFonts w:ascii="Century Gothic" w:hAnsi="Century Gothic"/>
          <w:spacing w:val="-2"/>
          <w:sz w:val="22"/>
          <w:szCs w:val="22"/>
        </w:rPr>
        <w:softHyphen/>
        <w:t xml:space="preserve">keerd (hij is ‘gestorven voor de zonde’ en is niet meer ‘in de macht van de zonde’). En als het leven ‘onder de genade’ ook rechtvaardigmaking inhoudt (zie studie 4), dan komt ook </w:t>
      </w:r>
      <w:r>
        <w:rPr>
          <w:rFonts w:ascii="Century Gothic" w:hAnsi="Century Gothic"/>
          <w:b/>
          <w:spacing w:val="-2"/>
          <w:sz w:val="22"/>
          <w:szCs w:val="22"/>
        </w:rPr>
        <w:t>heiligmaking</w:t>
      </w:r>
      <w:r>
        <w:rPr>
          <w:rFonts w:ascii="Century Gothic" w:hAnsi="Century Gothic"/>
          <w:spacing w:val="-2"/>
          <w:sz w:val="22"/>
          <w:szCs w:val="22"/>
        </w:rPr>
        <w:t xml:space="preserve"> om de hoek kijken (het woord verschijnt in 6:19,22). Rechtvaardigmaking en heiligmaking zijn onlosmakelijk met elkaar verbonden.</w:t>
      </w:r>
    </w:p>
    <w:p w14:paraId="7AE75BBC" w14:textId="5EF5B5BF" w:rsidR="0023349C" w:rsidRPr="00E019EE" w:rsidRDefault="0023349C" w:rsidP="00E019E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0"/>
          <w:szCs w:val="20"/>
        </w:rPr>
      </w:pPr>
      <w:r w:rsidRPr="00B87686">
        <w:rPr>
          <w:sz w:val="21"/>
          <w:szCs w:val="21"/>
          <w:highlight w:val="yellow"/>
        </w:rPr>
        <w:sym w:font="Wingdings 2" w:char="F03A"/>
      </w:r>
      <w:r w:rsidRPr="00B87686">
        <w:rPr>
          <w:sz w:val="21"/>
          <w:szCs w:val="21"/>
        </w:rPr>
        <w:t xml:space="preserve"> </w:t>
      </w:r>
      <w:r w:rsidRPr="00B87686">
        <w:rPr>
          <w:rFonts w:ascii="Century Gothic" w:hAnsi="Century Gothic"/>
          <w:b/>
          <w:color w:val="C00000"/>
          <w:sz w:val="21"/>
          <w:szCs w:val="21"/>
          <w:u w:val="single"/>
        </w:rPr>
        <w:t>Samen overleggen</w:t>
      </w:r>
      <w:r w:rsidR="00E019EE">
        <w:rPr>
          <w:rFonts w:ascii="Century Gothic" w:hAnsi="Century Gothic"/>
          <w:b/>
          <w:color w:val="C00000"/>
          <w:sz w:val="21"/>
          <w:szCs w:val="21"/>
        </w:rPr>
        <w:t xml:space="preserve"> : </w:t>
      </w:r>
      <w:r w:rsidRPr="00E019EE">
        <w:rPr>
          <w:rFonts w:ascii="Century Gothic" w:hAnsi="Century Gothic"/>
          <w:color w:val="C00000"/>
          <w:sz w:val="20"/>
          <w:szCs w:val="20"/>
        </w:rPr>
        <w:t xml:space="preserve">Kom je de argumenten en de beschuldigen waarnaar Paulus verwijst nog tegen vandaag? Ook in je kerk? Waarom </w:t>
      </w:r>
      <w:r w:rsidR="00E019EE" w:rsidRPr="00E019EE">
        <w:rPr>
          <w:rFonts w:ascii="Century Gothic" w:hAnsi="Century Gothic"/>
          <w:color w:val="C00000"/>
          <w:sz w:val="20"/>
          <w:szCs w:val="20"/>
        </w:rPr>
        <w:t xml:space="preserve">bekritiseren, verwerpen of verdraaien sommigen het evangelie van de genade? Welke argumenten stel jij </w:t>
      </w:r>
      <w:proofErr w:type="gramStart"/>
      <w:r w:rsidR="00E019EE" w:rsidRPr="00E019EE">
        <w:rPr>
          <w:rFonts w:ascii="Century Gothic" w:hAnsi="Century Gothic"/>
          <w:color w:val="C00000"/>
          <w:sz w:val="20"/>
          <w:szCs w:val="20"/>
        </w:rPr>
        <w:t>er tegenover</w:t>
      </w:r>
      <w:proofErr w:type="gramEnd"/>
      <w:r w:rsidR="00E019EE" w:rsidRPr="00E019EE">
        <w:rPr>
          <w:rFonts w:ascii="Century Gothic" w:hAnsi="Century Gothic"/>
          <w:color w:val="C00000"/>
          <w:sz w:val="20"/>
          <w:szCs w:val="20"/>
        </w:rPr>
        <w:t>?</w:t>
      </w:r>
    </w:p>
    <w:p w14:paraId="1DA5B75A" w14:textId="5F8FF27D" w:rsidR="00267F23" w:rsidRPr="00B87686" w:rsidRDefault="00267F23" w:rsidP="00267F23">
      <w:pPr>
        <w:shd w:val="clear" w:color="auto" w:fill="D9D9D9" w:themeFill="background1" w:themeFillShade="D9"/>
        <w:spacing w:before="120"/>
        <w:rPr>
          <w:rFonts w:ascii="Century Gothic" w:hAnsi="Century Gothic"/>
          <w:b/>
          <w:sz w:val="22"/>
          <w:szCs w:val="22"/>
        </w:rPr>
      </w:pPr>
      <w:r w:rsidRPr="00B87686">
        <w:rPr>
          <w:sz w:val="21"/>
          <w:szCs w:val="21"/>
          <w:highlight w:val="yellow"/>
        </w:rPr>
        <w:lastRenderedPageBreak/>
        <w:sym w:font="Wingdings 2" w:char="F03A"/>
      </w:r>
      <w:r>
        <w:rPr>
          <w:rFonts w:ascii="Century Gothic" w:hAnsi="Century Gothic"/>
          <w:b/>
          <w:sz w:val="22"/>
          <w:szCs w:val="22"/>
        </w:rPr>
        <w:t>2. Gedoopt in Jezus Christus…</w:t>
      </w:r>
    </w:p>
    <w:p w14:paraId="002E06F3" w14:textId="30E93F80" w:rsidR="00E02D2B" w:rsidRPr="005E41DE" w:rsidRDefault="00E02D2B" w:rsidP="00E02D2B">
      <w:pPr>
        <w:rPr>
          <w:rFonts w:ascii="Century Gothic" w:hAnsi="Century Gothic"/>
          <w:color w:val="000000" w:themeColor="text1"/>
          <w:spacing w:val="-4"/>
          <w:sz w:val="22"/>
          <w:szCs w:val="22"/>
        </w:rPr>
      </w:pPr>
      <w:r w:rsidRPr="005E41DE">
        <w:rPr>
          <w:rFonts w:ascii="Century Gothic" w:hAnsi="Century Gothic"/>
          <w:color w:val="4472C4" w:themeColor="accent1"/>
          <w:spacing w:val="-4"/>
          <w:sz w:val="22"/>
          <w:szCs w:val="22"/>
        </w:rPr>
        <w:t>“</w:t>
      </w:r>
      <w:r w:rsidRPr="005E41DE">
        <w:rPr>
          <w:rFonts w:ascii="Century Gothic" w:hAnsi="Century Gothic"/>
          <w:color w:val="4472C4" w:themeColor="accent1"/>
          <w:spacing w:val="-4"/>
          <w:sz w:val="22"/>
          <w:szCs w:val="22"/>
          <w:vertAlign w:val="superscript"/>
        </w:rPr>
        <w:t>3</w:t>
      </w:r>
      <w:r w:rsidRPr="005E41DE">
        <w:rPr>
          <w:rFonts w:ascii="Century Gothic" w:hAnsi="Century Gothic"/>
          <w:color w:val="4472C4" w:themeColor="accent1"/>
          <w:spacing w:val="-4"/>
          <w:sz w:val="22"/>
          <w:szCs w:val="22"/>
        </w:rPr>
        <w:t>Weet u niet dat wij die gedoopt zijn in Christus Jezus, zijn gedoopt in zijn dood? </w:t>
      </w:r>
      <w:r w:rsidRPr="005E41DE">
        <w:rPr>
          <w:rFonts w:ascii="Century Gothic" w:hAnsi="Century Gothic"/>
          <w:color w:val="4472C4" w:themeColor="accent1"/>
          <w:spacing w:val="-4"/>
          <w:sz w:val="22"/>
          <w:szCs w:val="22"/>
          <w:vertAlign w:val="superscript"/>
        </w:rPr>
        <w:t>4</w:t>
      </w:r>
      <w:r w:rsidRPr="005E41DE">
        <w:rPr>
          <w:rFonts w:ascii="Century Gothic" w:hAnsi="Century Gothic"/>
          <w:color w:val="4472C4" w:themeColor="accent1"/>
          <w:spacing w:val="-4"/>
          <w:sz w:val="22"/>
          <w:szCs w:val="22"/>
        </w:rPr>
        <w:t xml:space="preserve">We zijn door </w:t>
      </w:r>
      <w:r w:rsidR="005E41DE">
        <w:rPr>
          <w:rFonts w:ascii="Century Gothic" w:hAnsi="Century Gothic"/>
          <w:color w:val="4472C4" w:themeColor="accent1"/>
          <w:spacing w:val="-4"/>
          <w:sz w:val="22"/>
          <w:szCs w:val="22"/>
        </w:rPr>
        <w:t xml:space="preserve">de doop </w:t>
      </w:r>
      <w:r w:rsidRPr="005E41DE">
        <w:rPr>
          <w:rFonts w:ascii="Century Gothic" w:hAnsi="Century Gothic"/>
          <w:color w:val="4472C4" w:themeColor="accent1"/>
          <w:spacing w:val="-6"/>
          <w:sz w:val="22"/>
          <w:szCs w:val="22"/>
        </w:rPr>
        <w:t>in zijn dood met hem begraven om, zoals Christus door de macht van de Vader uit de dood is</w:t>
      </w:r>
      <w:r w:rsidRPr="005E41DE">
        <w:rPr>
          <w:rFonts w:ascii="Century Gothic" w:hAnsi="Century Gothic"/>
          <w:color w:val="4472C4" w:themeColor="accent1"/>
          <w:spacing w:val="-4"/>
          <w:sz w:val="22"/>
          <w:szCs w:val="22"/>
        </w:rPr>
        <w:t xml:space="preserve"> opgewekt, een nieuw leven te leiden. </w:t>
      </w:r>
      <w:r w:rsidRPr="005E41DE">
        <w:rPr>
          <w:rFonts w:ascii="Century Gothic" w:hAnsi="Century Gothic"/>
          <w:color w:val="4472C4" w:themeColor="accent1"/>
          <w:spacing w:val="-4"/>
          <w:sz w:val="22"/>
          <w:szCs w:val="22"/>
          <w:vertAlign w:val="superscript"/>
        </w:rPr>
        <w:t>5</w:t>
      </w:r>
      <w:r w:rsidRPr="005E41DE">
        <w:rPr>
          <w:rFonts w:ascii="Century Gothic" w:hAnsi="Century Gothic"/>
          <w:color w:val="4472C4" w:themeColor="accent1"/>
          <w:spacing w:val="-4"/>
          <w:sz w:val="22"/>
          <w:szCs w:val="22"/>
        </w:rPr>
        <w:t>Als wij delen in zijn dood, zullen wij ook delen in zijn opstanding. </w:t>
      </w:r>
      <w:r w:rsidRPr="005E41DE">
        <w:rPr>
          <w:rFonts w:ascii="Century Gothic" w:hAnsi="Century Gothic"/>
          <w:color w:val="4472C4" w:themeColor="accent1"/>
          <w:spacing w:val="-4"/>
          <w:sz w:val="22"/>
          <w:szCs w:val="22"/>
          <w:vertAlign w:val="superscript"/>
        </w:rPr>
        <w:t>6</w:t>
      </w:r>
      <w:r w:rsidRPr="005E41DE">
        <w:rPr>
          <w:rFonts w:ascii="Century Gothic" w:hAnsi="Century Gothic"/>
          <w:color w:val="4472C4" w:themeColor="accent1"/>
          <w:spacing w:val="-4"/>
          <w:sz w:val="22"/>
          <w:szCs w:val="22"/>
        </w:rPr>
        <w:t>Immers, we weten dat ons oude bestaan met hem gekruisigd is omdat er een einde moest komen aan ons zondige leven: we mochten niet langer slaven van de zonde zijn. </w:t>
      </w:r>
      <w:r w:rsidRPr="005E41DE">
        <w:rPr>
          <w:rFonts w:ascii="Century Gothic" w:hAnsi="Century Gothic"/>
          <w:color w:val="4472C4" w:themeColor="accent1"/>
          <w:spacing w:val="-4"/>
          <w:sz w:val="22"/>
          <w:szCs w:val="22"/>
          <w:vertAlign w:val="superscript"/>
        </w:rPr>
        <w:t>7</w:t>
      </w:r>
      <w:r w:rsidRPr="005E41DE">
        <w:rPr>
          <w:rFonts w:ascii="Century Gothic" w:hAnsi="Century Gothic"/>
          <w:color w:val="4472C4" w:themeColor="accent1"/>
          <w:spacing w:val="-4"/>
          <w:sz w:val="22"/>
          <w:szCs w:val="22"/>
        </w:rPr>
        <w:t xml:space="preserve">Wie gestorven is, is rechtens vrij van </w:t>
      </w:r>
      <w:r w:rsidR="005E41DE">
        <w:rPr>
          <w:rFonts w:ascii="Century Gothic" w:hAnsi="Century Gothic"/>
          <w:color w:val="4472C4" w:themeColor="accent1"/>
          <w:spacing w:val="-4"/>
          <w:sz w:val="22"/>
          <w:szCs w:val="22"/>
        </w:rPr>
        <w:t xml:space="preserve">de zonde. </w:t>
      </w:r>
      <w:r w:rsidRPr="005E41DE">
        <w:rPr>
          <w:rFonts w:ascii="Century Gothic" w:hAnsi="Century Gothic"/>
          <w:color w:val="4472C4" w:themeColor="accent1"/>
          <w:spacing w:val="-6"/>
          <w:sz w:val="22"/>
          <w:szCs w:val="22"/>
          <w:vertAlign w:val="superscript"/>
        </w:rPr>
        <w:t>8</w:t>
      </w:r>
      <w:r w:rsidRPr="005E41DE">
        <w:rPr>
          <w:rFonts w:ascii="Century Gothic" w:hAnsi="Century Gothic"/>
          <w:color w:val="4472C4" w:themeColor="accent1"/>
          <w:spacing w:val="-6"/>
          <w:sz w:val="22"/>
          <w:szCs w:val="22"/>
        </w:rPr>
        <w:t>Wanneer wij met Christus zijn gestorven, geloven we dat we ook met hem zullen leven, </w:t>
      </w:r>
      <w:r w:rsidRPr="005E41DE">
        <w:rPr>
          <w:rFonts w:ascii="Century Gothic" w:hAnsi="Century Gothic"/>
          <w:color w:val="4472C4" w:themeColor="accent1"/>
          <w:spacing w:val="-6"/>
          <w:sz w:val="22"/>
          <w:szCs w:val="22"/>
          <w:vertAlign w:val="superscript"/>
        </w:rPr>
        <w:t>9</w:t>
      </w:r>
      <w:r w:rsidRPr="005E41DE">
        <w:rPr>
          <w:rFonts w:ascii="Century Gothic" w:hAnsi="Century Gothic"/>
          <w:color w:val="4472C4" w:themeColor="accent1"/>
          <w:spacing w:val="-6"/>
          <w:sz w:val="22"/>
          <w:szCs w:val="22"/>
        </w:rPr>
        <w:t>omdat we weten</w:t>
      </w:r>
      <w:r w:rsidRPr="005E41DE">
        <w:rPr>
          <w:rFonts w:ascii="Century Gothic" w:hAnsi="Century Gothic"/>
          <w:color w:val="4472C4" w:themeColor="accent1"/>
          <w:spacing w:val="-4"/>
          <w:sz w:val="22"/>
          <w:szCs w:val="22"/>
        </w:rPr>
        <w:t xml:space="preserve"> dat hij, die uit de dood is opgewekt, niet meer sterft. De dood heeft geen macht meer over hem. </w:t>
      </w:r>
      <w:r w:rsidRPr="005E41DE">
        <w:rPr>
          <w:rFonts w:ascii="Century Gothic" w:hAnsi="Century Gothic"/>
          <w:color w:val="4472C4" w:themeColor="accent1"/>
          <w:spacing w:val="-4"/>
          <w:sz w:val="22"/>
          <w:szCs w:val="22"/>
          <w:vertAlign w:val="superscript"/>
        </w:rPr>
        <w:t>10</w:t>
      </w:r>
      <w:r w:rsidRPr="005E41DE">
        <w:rPr>
          <w:rFonts w:ascii="Century Gothic" w:hAnsi="Century Gothic"/>
          <w:color w:val="4472C4" w:themeColor="accent1"/>
          <w:spacing w:val="-4"/>
          <w:sz w:val="22"/>
          <w:szCs w:val="22"/>
        </w:rPr>
        <w:t>Hij is gestorven om een einde te maken aan de zonde, voor eens en altijd; en nu hij leeft, leeft hij voor God. </w:t>
      </w:r>
      <w:r w:rsidRPr="005E41DE">
        <w:rPr>
          <w:rFonts w:ascii="Century Gothic" w:hAnsi="Century Gothic"/>
          <w:color w:val="4472C4" w:themeColor="accent1"/>
          <w:spacing w:val="-4"/>
          <w:sz w:val="22"/>
          <w:szCs w:val="22"/>
          <w:vertAlign w:val="superscript"/>
        </w:rPr>
        <w:t>11</w:t>
      </w:r>
      <w:r w:rsidRPr="005E41DE">
        <w:rPr>
          <w:rFonts w:ascii="Century Gothic" w:hAnsi="Century Gothic"/>
          <w:color w:val="4472C4" w:themeColor="accent1"/>
          <w:spacing w:val="-4"/>
          <w:sz w:val="22"/>
          <w:szCs w:val="22"/>
        </w:rPr>
        <w:t xml:space="preserve">Zo moet u ook uzelf zien: dood voor de zonde, maar in Christus Jezus levend voor God.” </w:t>
      </w:r>
      <w:r w:rsidRPr="005E41DE">
        <w:rPr>
          <w:rFonts w:ascii="Century Gothic" w:hAnsi="Century Gothic"/>
          <w:color w:val="000000" w:themeColor="text1"/>
          <w:spacing w:val="-4"/>
          <w:sz w:val="22"/>
          <w:szCs w:val="22"/>
        </w:rPr>
        <w:t>(6:3-11)</w:t>
      </w:r>
    </w:p>
    <w:p w14:paraId="17855D6B" w14:textId="2C42D2EF" w:rsidR="00B2154D" w:rsidRDefault="00B2154D" w:rsidP="00B2154D">
      <w:pPr>
        <w:rPr>
          <w:color w:val="4472C4" w:themeColor="accent1"/>
        </w:rPr>
      </w:pPr>
    </w:p>
    <w:p w14:paraId="7F35D4DB" w14:textId="255CAFF7" w:rsidR="005E41DE" w:rsidRDefault="005E41DE" w:rsidP="00B2154D">
      <w:pPr>
        <w:rPr>
          <w:rFonts w:ascii="Century Gothic" w:hAnsi="Century Gothic"/>
          <w:color w:val="000000" w:themeColor="text1"/>
          <w:sz w:val="22"/>
          <w:szCs w:val="22"/>
        </w:rPr>
      </w:pPr>
      <w:r w:rsidRPr="00CC0427">
        <w:rPr>
          <w:rFonts w:ascii="Century Gothic" w:hAnsi="Century Gothic"/>
          <w:b/>
          <w:color w:val="000000" w:themeColor="text1"/>
          <w:sz w:val="22"/>
          <w:szCs w:val="22"/>
        </w:rPr>
        <w:t xml:space="preserve">“Gedoopt in Christus Jezus”: </w:t>
      </w:r>
      <w:r w:rsidR="00B403B9">
        <w:rPr>
          <w:rFonts w:ascii="Century Gothic" w:hAnsi="Century Gothic"/>
          <w:color w:val="000000" w:themeColor="text1"/>
          <w:sz w:val="22"/>
          <w:szCs w:val="22"/>
        </w:rPr>
        <w:t>Paulus gebru</w:t>
      </w:r>
      <w:r w:rsidR="00CC0427">
        <w:rPr>
          <w:rFonts w:ascii="Century Gothic" w:hAnsi="Century Gothic"/>
          <w:color w:val="000000" w:themeColor="text1"/>
          <w:sz w:val="22"/>
          <w:szCs w:val="22"/>
        </w:rPr>
        <w:t xml:space="preserve">ikt het beeld van de ‘doop’ (Grieks: </w:t>
      </w:r>
      <w:proofErr w:type="spellStart"/>
      <w:r w:rsidR="00CC0427">
        <w:rPr>
          <w:rFonts w:ascii="Century Gothic" w:hAnsi="Century Gothic"/>
          <w:i/>
          <w:color w:val="000000" w:themeColor="text1"/>
          <w:sz w:val="22"/>
          <w:szCs w:val="22"/>
        </w:rPr>
        <w:t>baptismo</w:t>
      </w:r>
      <w:proofErr w:type="spellEnd"/>
      <w:r w:rsidR="00CC0427">
        <w:rPr>
          <w:rFonts w:ascii="Century Gothic" w:hAnsi="Century Gothic"/>
          <w:i/>
          <w:color w:val="000000" w:themeColor="text1"/>
          <w:sz w:val="22"/>
          <w:szCs w:val="22"/>
        </w:rPr>
        <w:t xml:space="preserve">, </w:t>
      </w:r>
      <w:r w:rsidR="00CC0427">
        <w:rPr>
          <w:rFonts w:ascii="Century Gothic" w:hAnsi="Century Gothic"/>
          <w:color w:val="000000" w:themeColor="text1"/>
          <w:sz w:val="22"/>
          <w:szCs w:val="22"/>
        </w:rPr>
        <w:t xml:space="preserve">van het </w:t>
      </w:r>
      <w:proofErr w:type="gramStart"/>
      <w:r w:rsidR="00CC0427">
        <w:rPr>
          <w:rFonts w:ascii="Century Gothic" w:hAnsi="Century Gothic"/>
          <w:color w:val="000000" w:themeColor="text1"/>
          <w:sz w:val="22"/>
          <w:szCs w:val="22"/>
        </w:rPr>
        <w:t xml:space="preserve">werkwoord </w:t>
      </w:r>
      <w:r w:rsidR="00CC0427">
        <w:rPr>
          <w:rFonts w:ascii="Century Gothic" w:hAnsi="Century Gothic"/>
          <w:i/>
          <w:color w:val="000000" w:themeColor="text1"/>
          <w:sz w:val="22"/>
          <w:szCs w:val="22"/>
        </w:rPr>
        <w:t xml:space="preserve"> </w:t>
      </w:r>
      <w:proofErr w:type="spellStart"/>
      <w:r w:rsidR="00CC0427">
        <w:rPr>
          <w:rFonts w:ascii="Century Gothic" w:hAnsi="Century Gothic"/>
          <w:i/>
          <w:color w:val="000000" w:themeColor="text1"/>
          <w:sz w:val="22"/>
          <w:szCs w:val="22"/>
        </w:rPr>
        <w:t>baptizein</w:t>
      </w:r>
      <w:proofErr w:type="spellEnd"/>
      <w:proofErr w:type="gramEnd"/>
      <w:r w:rsidR="00CC0427">
        <w:rPr>
          <w:rFonts w:ascii="Century Gothic" w:hAnsi="Century Gothic"/>
          <w:color w:val="000000" w:themeColor="text1"/>
          <w:sz w:val="22"/>
          <w:szCs w:val="22"/>
        </w:rPr>
        <w:t xml:space="preserve"> = onderdompelen)</w:t>
      </w:r>
      <w:r w:rsidR="00B403B9">
        <w:rPr>
          <w:rFonts w:ascii="Century Gothic" w:hAnsi="Century Gothic"/>
          <w:color w:val="000000" w:themeColor="text1"/>
          <w:sz w:val="22"/>
          <w:szCs w:val="22"/>
        </w:rPr>
        <w:t xml:space="preserve">. Zonder een hele studie te houden over de doop, willen we </w:t>
      </w:r>
      <w:r w:rsidR="003B4CDA">
        <w:rPr>
          <w:rFonts w:ascii="Century Gothic" w:hAnsi="Century Gothic"/>
          <w:color w:val="000000" w:themeColor="text1"/>
          <w:sz w:val="22"/>
          <w:szCs w:val="22"/>
        </w:rPr>
        <w:t>toch</w:t>
      </w:r>
      <w:r w:rsidR="00B403B9">
        <w:rPr>
          <w:rFonts w:ascii="Century Gothic" w:hAnsi="Century Gothic"/>
          <w:color w:val="000000" w:themeColor="text1"/>
          <w:sz w:val="22"/>
          <w:szCs w:val="22"/>
        </w:rPr>
        <w:t xml:space="preserve"> enkele opmerkingen op een rijtje zetten om de tekst te kunnen begrijpen. Wat is ‘doop’ en wat is het niet?</w:t>
      </w:r>
    </w:p>
    <w:p w14:paraId="6759F828" w14:textId="44CCB1B6" w:rsidR="00B403B9" w:rsidRDefault="00B403B9" w:rsidP="00B403B9">
      <w:pPr>
        <w:pStyle w:val="Lijstalinea"/>
        <w:numPr>
          <w:ilvl w:val="0"/>
          <w:numId w:val="2"/>
        </w:numPr>
        <w:rPr>
          <w:rFonts w:ascii="Century Gothic" w:hAnsi="Century Gothic"/>
          <w:color w:val="000000" w:themeColor="text1"/>
          <w:sz w:val="22"/>
          <w:szCs w:val="22"/>
        </w:rPr>
      </w:pPr>
      <w:r>
        <w:rPr>
          <w:rFonts w:ascii="Century Gothic" w:hAnsi="Century Gothic"/>
          <w:color w:val="000000" w:themeColor="text1"/>
          <w:sz w:val="22"/>
          <w:szCs w:val="22"/>
        </w:rPr>
        <w:t>Bij de Joden waren baden en wassingen rituele reinigingen.</w:t>
      </w:r>
    </w:p>
    <w:p w14:paraId="090CA2C2" w14:textId="257A87F5" w:rsidR="00B403B9" w:rsidRPr="00455AF3" w:rsidRDefault="00B403B9" w:rsidP="002C2D4A">
      <w:pPr>
        <w:pStyle w:val="Lijstalinea"/>
        <w:numPr>
          <w:ilvl w:val="0"/>
          <w:numId w:val="2"/>
        </w:numPr>
        <w:rPr>
          <w:rFonts w:ascii="Century Gothic" w:hAnsi="Century Gothic"/>
          <w:color w:val="000000" w:themeColor="text1"/>
          <w:sz w:val="22"/>
          <w:szCs w:val="22"/>
        </w:rPr>
      </w:pPr>
      <w:r w:rsidRPr="00455AF3">
        <w:rPr>
          <w:rFonts w:ascii="Century Gothic" w:hAnsi="Century Gothic"/>
          <w:color w:val="000000" w:themeColor="text1"/>
          <w:sz w:val="22"/>
          <w:szCs w:val="22"/>
        </w:rPr>
        <w:t xml:space="preserve">In het N.T. verkondigde Johannes de Doper, de voorloper van Christus, een doop der bekering voor de vergiffenis van zonden. Hij zei: </w:t>
      </w:r>
      <w:r w:rsidR="00455AF3" w:rsidRPr="00455AF3">
        <w:rPr>
          <w:rFonts w:ascii="Century Gothic" w:hAnsi="Century Gothic"/>
          <w:color w:val="4472C4" w:themeColor="accent1"/>
          <w:sz w:val="22"/>
          <w:szCs w:val="22"/>
        </w:rPr>
        <w:t xml:space="preserve">“Ik heb jullie gedoopt met water, maar hij zal jullie dopen met de heilige Geest.’  </w:t>
      </w:r>
      <w:r w:rsidRPr="00455AF3">
        <w:rPr>
          <w:rFonts w:ascii="Century Gothic" w:hAnsi="Century Gothic"/>
          <w:color w:val="000000" w:themeColor="text1"/>
          <w:sz w:val="22"/>
          <w:szCs w:val="22"/>
        </w:rPr>
        <w:t>(Marcus 1:4,8)</w:t>
      </w:r>
    </w:p>
    <w:p w14:paraId="706F2167" w14:textId="5DCE69EE" w:rsidR="00B403B9" w:rsidRDefault="00B403B9" w:rsidP="00872A09">
      <w:pPr>
        <w:pStyle w:val="Lijstalinea"/>
        <w:numPr>
          <w:ilvl w:val="0"/>
          <w:numId w:val="2"/>
        </w:numPr>
        <w:rPr>
          <w:rFonts w:ascii="Century Gothic" w:hAnsi="Century Gothic"/>
          <w:color w:val="000000" w:themeColor="text1"/>
          <w:sz w:val="22"/>
          <w:szCs w:val="22"/>
        </w:rPr>
      </w:pPr>
      <w:r w:rsidRPr="00455AF3">
        <w:rPr>
          <w:rFonts w:ascii="Century Gothic" w:hAnsi="Century Gothic"/>
          <w:color w:val="000000" w:themeColor="text1"/>
          <w:sz w:val="22"/>
          <w:szCs w:val="22"/>
        </w:rPr>
        <w:t xml:space="preserve">In zijn onderhoud met </w:t>
      </w:r>
      <w:proofErr w:type="spellStart"/>
      <w:r w:rsidRPr="00455AF3">
        <w:rPr>
          <w:rFonts w:ascii="Century Gothic" w:hAnsi="Century Gothic"/>
          <w:color w:val="000000" w:themeColor="text1"/>
          <w:sz w:val="22"/>
          <w:szCs w:val="22"/>
        </w:rPr>
        <w:t>Nikodemus</w:t>
      </w:r>
      <w:proofErr w:type="spellEnd"/>
      <w:r w:rsidRPr="00455AF3">
        <w:rPr>
          <w:rFonts w:ascii="Century Gothic" w:hAnsi="Century Gothic"/>
          <w:color w:val="000000" w:themeColor="text1"/>
          <w:sz w:val="22"/>
          <w:szCs w:val="22"/>
        </w:rPr>
        <w:t xml:space="preserve"> legt Jezus de nadruk op de wedergeboorte: </w:t>
      </w:r>
      <w:r w:rsidR="00455AF3" w:rsidRPr="00455AF3">
        <w:rPr>
          <w:rFonts w:ascii="Century Gothic" w:hAnsi="Century Gothic"/>
          <w:color w:val="4472C4" w:themeColor="accent1"/>
          <w:sz w:val="22"/>
          <w:szCs w:val="22"/>
        </w:rPr>
        <w:t>“alleen wie op</w:t>
      </w:r>
      <w:r w:rsidR="00455AF3" w:rsidRPr="00455AF3">
        <w:rPr>
          <w:rFonts w:ascii="Century Gothic" w:hAnsi="Century Gothic"/>
          <w:color w:val="4472C4" w:themeColor="accent1"/>
          <w:sz w:val="22"/>
          <w:szCs w:val="22"/>
        </w:rPr>
        <w:softHyphen/>
        <w:t>nieuw wordt geboren, kan het koninkrijk van God zien.’… “Waarachtig, ik verzeker u: niemand kan het koninkrijk van God</w:t>
      </w:r>
      <w:r w:rsidR="00455AF3">
        <w:rPr>
          <w:rFonts w:ascii="Century Gothic" w:hAnsi="Century Gothic"/>
          <w:color w:val="4472C4" w:themeColor="accent1"/>
          <w:sz w:val="22"/>
          <w:szCs w:val="22"/>
        </w:rPr>
        <w:t xml:space="preserve"> </w:t>
      </w:r>
      <w:r w:rsidR="00455AF3" w:rsidRPr="00455AF3">
        <w:rPr>
          <w:rFonts w:ascii="Century Gothic" w:hAnsi="Century Gothic"/>
          <w:color w:val="4472C4" w:themeColor="accent1"/>
          <w:sz w:val="22"/>
          <w:szCs w:val="22"/>
        </w:rPr>
        <w:t>binnengaan, tenzij hij geboren wordt uit water en geest. </w:t>
      </w:r>
      <w:r w:rsidR="00455AF3" w:rsidRPr="00455AF3">
        <w:rPr>
          <w:rFonts w:ascii="Century Gothic" w:hAnsi="Century Gothic"/>
          <w:color w:val="4472C4" w:themeColor="accent1"/>
          <w:sz w:val="22"/>
          <w:szCs w:val="22"/>
          <w:vertAlign w:val="superscript"/>
        </w:rPr>
        <w:t>6</w:t>
      </w:r>
      <w:r w:rsidR="00455AF3" w:rsidRPr="00455AF3">
        <w:rPr>
          <w:rFonts w:ascii="Century Gothic" w:hAnsi="Century Gothic"/>
          <w:color w:val="4472C4" w:themeColor="accent1"/>
          <w:sz w:val="22"/>
          <w:szCs w:val="22"/>
        </w:rPr>
        <w:t>Wat gebo</w:t>
      </w:r>
      <w:r w:rsidR="00455AF3">
        <w:rPr>
          <w:rFonts w:ascii="Century Gothic" w:hAnsi="Century Gothic"/>
          <w:color w:val="4472C4" w:themeColor="accent1"/>
          <w:sz w:val="22"/>
          <w:szCs w:val="22"/>
        </w:rPr>
        <w:softHyphen/>
      </w:r>
      <w:r w:rsidR="00455AF3" w:rsidRPr="00455AF3">
        <w:rPr>
          <w:rFonts w:ascii="Century Gothic" w:hAnsi="Century Gothic"/>
          <w:color w:val="4472C4" w:themeColor="accent1"/>
          <w:sz w:val="22"/>
          <w:szCs w:val="22"/>
        </w:rPr>
        <w:t>ren is uit een mens is menselijk, en wat geboren is uit de Geest is geestelijk. </w:t>
      </w:r>
      <w:r w:rsidR="00455AF3" w:rsidRPr="00455AF3">
        <w:rPr>
          <w:rFonts w:ascii="Century Gothic" w:hAnsi="Century Gothic"/>
          <w:color w:val="4472C4" w:themeColor="accent1"/>
          <w:sz w:val="22"/>
          <w:szCs w:val="22"/>
          <w:vertAlign w:val="superscript"/>
        </w:rPr>
        <w:t>7</w:t>
      </w:r>
      <w:r w:rsidR="00455AF3" w:rsidRPr="00455AF3">
        <w:rPr>
          <w:rFonts w:ascii="Century Gothic" w:hAnsi="Century Gothic"/>
          <w:color w:val="4472C4" w:themeColor="accent1"/>
          <w:sz w:val="22"/>
          <w:szCs w:val="22"/>
        </w:rPr>
        <w:t xml:space="preserve">Wees niet verbaasd dat ik zei dat jullie allemaal opnieuw geboren moeten worden.” </w:t>
      </w:r>
      <w:r w:rsidRPr="00455AF3">
        <w:rPr>
          <w:rFonts w:ascii="Century Gothic" w:hAnsi="Century Gothic"/>
          <w:color w:val="000000" w:themeColor="text1"/>
          <w:sz w:val="22"/>
          <w:szCs w:val="22"/>
        </w:rPr>
        <w:t>(Joh 3:3,5-7)</w:t>
      </w:r>
    </w:p>
    <w:p w14:paraId="39E8264E" w14:textId="241E8E0E" w:rsidR="00455AF3" w:rsidRPr="00D456C4" w:rsidRDefault="00455AF3" w:rsidP="00D456C4">
      <w:pPr>
        <w:pStyle w:val="Lijstalinea"/>
        <w:numPr>
          <w:ilvl w:val="0"/>
          <w:numId w:val="2"/>
        </w:numPr>
        <w:rPr>
          <w:rFonts w:ascii="Century Gothic" w:hAnsi="Century Gothic"/>
          <w:color w:val="4472C4" w:themeColor="accent1"/>
          <w:sz w:val="22"/>
          <w:szCs w:val="22"/>
        </w:rPr>
      </w:pPr>
      <w:r>
        <w:rPr>
          <w:rFonts w:ascii="Century Gothic" w:hAnsi="Century Gothic"/>
          <w:color w:val="000000" w:themeColor="text1"/>
          <w:sz w:val="22"/>
          <w:szCs w:val="22"/>
        </w:rPr>
        <w:t xml:space="preserve">De doop is geen religieuze formaliteit, geen oppervlakkig ritueel, en zeker geen magische ritus, maar </w:t>
      </w:r>
      <w:r>
        <w:rPr>
          <w:rFonts w:ascii="Century Gothic" w:hAnsi="Century Gothic"/>
          <w:b/>
          <w:color w:val="000000" w:themeColor="text1"/>
          <w:sz w:val="22"/>
          <w:szCs w:val="22"/>
        </w:rPr>
        <w:t>een teken</w:t>
      </w:r>
      <w:r>
        <w:rPr>
          <w:rFonts w:ascii="Century Gothic" w:hAnsi="Century Gothic"/>
          <w:color w:val="000000" w:themeColor="text1"/>
          <w:sz w:val="22"/>
          <w:szCs w:val="22"/>
        </w:rPr>
        <w:t xml:space="preserve"> van wat zich binnen in een christen afspeelt. Hij ervaart tegelijkertijd </w:t>
      </w:r>
      <w:r>
        <w:rPr>
          <w:rFonts w:ascii="Century Gothic" w:hAnsi="Century Gothic"/>
          <w:b/>
          <w:color w:val="000000" w:themeColor="text1"/>
          <w:sz w:val="22"/>
          <w:szCs w:val="22"/>
        </w:rPr>
        <w:t>een sterven</w:t>
      </w:r>
      <w:r>
        <w:rPr>
          <w:rFonts w:ascii="Century Gothic" w:hAnsi="Century Gothic"/>
          <w:color w:val="000000" w:themeColor="text1"/>
          <w:sz w:val="22"/>
          <w:szCs w:val="22"/>
        </w:rPr>
        <w:t xml:space="preserve"> (van de oude gekruisigde mens) en </w:t>
      </w:r>
      <w:r>
        <w:rPr>
          <w:rFonts w:ascii="Century Gothic" w:hAnsi="Century Gothic"/>
          <w:b/>
          <w:color w:val="000000" w:themeColor="text1"/>
          <w:sz w:val="22"/>
          <w:szCs w:val="22"/>
        </w:rPr>
        <w:t>een nieuwe geboorte</w:t>
      </w:r>
      <w:r>
        <w:rPr>
          <w:rFonts w:ascii="Century Gothic" w:hAnsi="Century Gothic"/>
          <w:color w:val="000000" w:themeColor="text1"/>
          <w:sz w:val="22"/>
          <w:szCs w:val="22"/>
        </w:rPr>
        <w:t xml:space="preserve"> (een geboorte van boven). Het is een beeld dat spreekt: het oude ik (de ‘oude mens’) wordt begraven in het water; een nieuwe ik komt boven, wedergeboren voor een ‘nieuw’ leven. (Zie ook Titus </w:t>
      </w:r>
      <w:proofErr w:type="gramStart"/>
      <w:r>
        <w:rPr>
          <w:rFonts w:ascii="Century Gothic" w:hAnsi="Century Gothic"/>
          <w:color w:val="000000" w:themeColor="text1"/>
          <w:sz w:val="22"/>
          <w:szCs w:val="22"/>
        </w:rPr>
        <w:t xml:space="preserve">3:5 </w:t>
      </w:r>
      <w:r w:rsidR="00D456C4">
        <w:rPr>
          <w:rFonts w:ascii="Century Gothic" w:hAnsi="Century Gothic"/>
          <w:color w:val="000000" w:themeColor="text1"/>
          <w:sz w:val="22"/>
          <w:szCs w:val="22"/>
        </w:rPr>
        <w:t xml:space="preserve"> </w:t>
      </w:r>
      <w:r w:rsidR="00D456C4">
        <w:rPr>
          <w:rFonts w:ascii="Century Gothic" w:hAnsi="Century Gothic"/>
          <w:color w:val="4472C4" w:themeColor="accent1"/>
          <w:sz w:val="22"/>
          <w:szCs w:val="22"/>
        </w:rPr>
        <w:t>“</w:t>
      </w:r>
      <w:proofErr w:type="gramEnd"/>
      <w:r w:rsidR="00D456C4" w:rsidRPr="00D456C4">
        <w:rPr>
          <w:rFonts w:ascii="Century Gothic" w:hAnsi="Century Gothic"/>
          <w:color w:val="4472C4" w:themeColor="accent1"/>
          <w:sz w:val="22"/>
          <w:szCs w:val="22"/>
        </w:rPr>
        <w:t>Hij heeft ons gered door het bad van de wedergeboorte en de vernieuwende kracht van de heilige Geest,</w:t>
      </w:r>
      <w:r w:rsidRPr="00D456C4">
        <w:rPr>
          <w:rFonts w:ascii="Century Gothic" w:hAnsi="Century Gothic"/>
          <w:color w:val="000000" w:themeColor="text1"/>
          <w:sz w:val="22"/>
          <w:szCs w:val="22"/>
        </w:rPr>
        <w:t>)</w:t>
      </w:r>
    </w:p>
    <w:p w14:paraId="5B6BB19A" w14:textId="7D8944A6" w:rsidR="00455AF3" w:rsidRDefault="00455AF3" w:rsidP="00D456C4">
      <w:pPr>
        <w:pStyle w:val="Lijstalinea"/>
        <w:numPr>
          <w:ilvl w:val="0"/>
          <w:numId w:val="2"/>
        </w:numPr>
        <w:spacing w:after="120"/>
        <w:ind w:left="357" w:hanging="357"/>
        <w:rPr>
          <w:rFonts w:ascii="Century Gothic" w:hAnsi="Century Gothic"/>
          <w:color w:val="000000" w:themeColor="text1"/>
          <w:sz w:val="22"/>
          <w:szCs w:val="22"/>
        </w:rPr>
      </w:pPr>
      <w:r w:rsidRPr="00455AF3">
        <w:rPr>
          <w:rFonts w:ascii="Century Gothic" w:hAnsi="Century Gothic"/>
          <w:color w:val="000000" w:themeColor="text1"/>
          <w:sz w:val="22"/>
          <w:szCs w:val="22"/>
        </w:rPr>
        <w:t>Misschien kunnen we er nog aan toevoegen dat</w:t>
      </w:r>
      <w:r>
        <w:rPr>
          <w:rFonts w:ascii="Century Gothic" w:hAnsi="Century Gothic"/>
          <w:color w:val="000000" w:themeColor="text1"/>
          <w:sz w:val="22"/>
          <w:szCs w:val="22"/>
        </w:rPr>
        <w:t xml:space="preserve"> de doop voor de dopeling ook een gelegen</w:t>
      </w:r>
      <w:r>
        <w:rPr>
          <w:rFonts w:ascii="Century Gothic" w:hAnsi="Century Gothic"/>
          <w:color w:val="000000" w:themeColor="text1"/>
          <w:sz w:val="22"/>
          <w:szCs w:val="22"/>
        </w:rPr>
        <w:softHyphen/>
        <w:t>heid is om publiekelijk en geheel vrij zijn geloof in Jezus Christus te verkondigen. Dat geloof impli</w:t>
      </w:r>
      <w:r>
        <w:rPr>
          <w:rFonts w:ascii="Century Gothic" w:hAnsi="Century Gothic"/>
          <w:color w:val="000000" w:themeColor="text1"/>
          <w:sz w:val="22"/>
          <w:szCs w:val="22"/>
        </w:rPr>
        <w:softHyphen/>
        <w:t>ceert vertrouwen, trouw en engagement…</w:t>
      </w:r>
    </w:p>
    <w:p w14:paraId="24385CFC" w14:textId="77777777" w:rsidR="00D456C4" w:rsidRDefault="00D456C4" w:rsidP="00D456C4">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C00000"/>
          <w:sz w:val="21"/>
          <w:szCs w:val="21"/>
        </w:rPr>
      </w:pPr>
      <w:r w:rsidRPr="00B87686">
        <w:rPr>
          <w:sz w:val="21"/>
          <w:szCs w:val="21"/>
          <w:highlight w:val="yellow"/>
        </w:rPr>
        <w:sym w:font="Wingdings 2" w:char="F03A"/>
      </w:r>
      <w:r w:rsidRPr="00D456C4">
        <w:rPr>
          <w:sz w:val="21"/>
          <w:szCs w:val="21"/>
        </w:rPr>
        <w:t xml:space="preserve"> </w:t>
      </w:r>
      <w:r w:rsidRPr="00D456C4">
        <w:rPr>
          <w:rFonts w:ascii="Century Gothic" w:hAnsi="Century Gothic"/>
          <w:b/>
          <w:color w:val="C00000"/>
          <w:sz w:val="21"/>
          <w:szCs w:val="21"/>
          <w:u w:val="single"/>
        </w:rPr>
        <w:t xml:space="preserve">Samen </w:t>
      </w:r>
      <w:proofErr w:type="gramStart"/>
      <w:r w:rsidRPr="00D456C4">
        <w:rPr>
          <w:rFonts w:ascii="Century Gothic" w:hAnsi="Century Gothic"/>
          <w:b/>
          <w:color w:val="C00000"/>
          <w:sz w:val="21"/>
          <w:szCs w:val="21"/>
          <w:u w:val="single"/>
        </w:rPr>
        <w:t>overleggen</w:t>
      </w:r>
      <w:r w:rsidRPr="00D456C4">
        <w:rPr>
          <w:rFonts w:ascii="Century Gothic" w:hAnsi="Century Gothic"/>
          <w:b/>
          <w:color w:val="C00000"/>
          <w:sz w:val="21"/>
          <w:szCs w:val="21"/>
        </w:rPr>
        <w:t xml:space="preserve"> :</w:t>
      </w:r>
      <w:proofErr w:type="gramEnd"/>
      <w:r w:rsidRPr="00D456C4">
        <w:rPr>
          <w:rFonts w:ascii="Century Gothic" w:hAnsi="Century Gothic"/>
          <w:b/>
          <w:color w:val="C00000"/>
          <w:sz w:val="21"/>
          <w:szCs w:val="21"/>
        </w:rPr>
        <w:t xml:space="preserve"> </w:t>
      </w:r>
    </w:p>
    <w:p w14:paraId="30AB6078" w14:textId="650E7359" w:rsidR="00D456C4" w:rsidRDefault="00D456C4" w:rsidP="00D456C4">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0"/>
          <w:szCs w:val="20"/>
        </w:rPr>
      </w:pPr>
      <w:r>
        <w:rPr>
          <w:rFonts w:ascii="Century Gothic" w:hAnsi="Century Gothic"/>
          <w:color w:val="C00000"/>
          <w:sz w:val="20"/>
          <w:szCs w:val="20"/>
        </w:rPr>
        <w:t>Wat is jouw ervaring m.b.t. de doop? Komt het overeen met wat Paulus schrijft</w:t>
      </w:r>
      <w:r w:rsidR="00056B91">
        <w:rPr>
          <w:rFonts w:ascii="Century Gothic" w:hAnsi="Century Gothic"/>
          <w:color w:val="C00000"/>
          <w:sz w:val="20"/>
          <w:szCs w:val="20"/>
        </w:rPr>
        <w:t xml:space="preserve"> en wat hierboven staat?</w:t>
      </w:r>
    </w:p>
    <w:p w14:paraId="722C829E" w14:textId="2916AF26" w:rsidR="00056B91" w:rsidRPr="00D456C4" w:rsidRDefault="00056B91" w:rsidP="00D456C4">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0"/>
          <w:szCs w:val="20"/>
        </w:rPr>
      </w:pPr>
      <w:r>
        <w:rPr>
          <w:rFonts w:ascii="Century Gothic" w:hAnsi="Century Gothic"/>
          <w:color w:val="C00000"/>
          <w:sz w:val="20"/>
          <w:szCs w:val="20"/>
        </w:rPr>
        <w:t>Waarom heeft Paulus het over een doop ‘</w:t>
      </w:r>
      <w:r>
        <w:rPr>
          <w:rFonts w:ascii="Century Gothic" w:hAnsi="Century Gothic"/>
          <w:b/>
          <w:color w:val="C00000"/>
          <w:sz w:val="20"/>
          <w:szCs w:val="20"/>
        </w:rPr>
        <w:t>in Jezus Christus”</w:t>
      </w:r>
      <w:r>
        <w:rPr>
          <w:rFonts w:ascii="Century Gothic" w:hAnsi="Century Gothic"/>
          <w:color w:val="C00000"/>
          <w:sz w:val="20"/>
          <w:szCs w:val="20"/>
        </w:rPr>
        <w:t>? Wat betekent dit? Kijk nog eens naar wat Paulus aangeeft als gevolgen (dood voor de zonde, bevrijding van zonde, opwekking, nieuw leven, levend zijn voor God…). In welke mate komt dit overeen (of niet) met jouw ervaring?</w:t>
      </w:r>
    </w:p>
    <w:p w14:paraId="0888ABAA" w14:textId="77777777" w:rsidR="00D456C4" w:rsidRPr="00056B91" w:rsidRDefault="00D456C4" w:rsidP="00D456C4">
      <w:pPr>
        <w:rPr>
          <w:rFonts w:ascii="Century Gothic" w:hAnsi="Century Gothic"/>
          <w:color w:val="000000" w:themeColor="text1"/>
          <w:sz w:val="2"/>
          <w:szCs w:val="2"/>
        </w:rPr>
      </w:pPr>
    </w:p>
    <w:p w14:paraId="4E27EFDB" w14:textId="371BB96C" w:rsidR="00056B91" w:rsidRPr="00B87686" w:rsidRDefault="00056B91" w:rsidP="00056B91">
      <w:pPr>
        <w:shd w:val="clear" w:color="auto" w:fill="D9D9D9" w:themeFill="background1" w:themeFillShade="D9"/>
        <w:spacing w:before="120"/>
        <w:rPr>
          <w:rFonts w:ascii="Century Gothic" w:hAnsi="Century Gothic"/>
          <w:b/>
          <w:sz w:val="22"/>
          <w:szCs w:val="22"/>
        </w:rPr>
      </w:pPr>
      <w:r w:rsidRPr="00B87686">
        <w:rPr>
          <w:sz w:val="21"/>
          <w:szCs w:val="21"/>
          <w:highlight w:val="yellow"/>
        </w:rPr>
        <w:sym w:font="Wingdings 2" w:char="F03A"/>
      </w:r>
      <w:r>
        <w:rPr>
          <w:rFonts w:ascii="Century Gothic" w:hAnsi="Century Gothic"/>
          <w:b/>
          <w:sz w:val="22"/>
          <w:szCs w:val="22"/>
        </w:rPr>
        <w:t>3. Eenzelfde plant</w:t>
      </w:r>
    </w:p>
    <w:p w14:paraId="664A017F" w14:textId="5A5A2574" w:rsidR="00056B91" w:rsidRDefault="00056B91" w:rsidP="00D456C4">
      <w:pPr>
        <w:rPr>
          <w:rFonts w:ascii="Century Gothic" w:hAnsi="Century Gothic"/>
          <w:color w:val="000000" w:themeColor="text1"/>
          <w:sz w:val="22"/>
          <w:szCs w:val="22"/>
        </w:rPr>
      </w:pPr>
      <w:r>
        <w:rPr>
          <w:rFonts w:ascii="Century Gothic" w:hAnsi="Century Gothic"/>
          <w:color w:val="000000" w:themeColor="text1"/>
          <w:sz w:val="22"/>
          <w:szCs w:val="22"/>
        </w:rPr>
        <w:t xml:space="preserve">In </w:t>
      </w:r>
      <w:proofErr w:type="spellStart"/>
      <w:r>
        <w:rPr>
          <w:rFonts w:ascii="Century Gothic" w:hAnsi="Century Gothic"/>
          <w:color w:val="000000" w:themeColor="text1"/>
          <w:sz w:val="22"/>
          <w:szCs w:val="22"/>
        </w:rPr>
        <w:t>Rom</w:t>
      </w:r>
      <w:proofErr w:type="spellEnd"/>
      <w:r>
        <w:rPr>
          <w:rFonts w:ascii="Century Gothic" w:hAnsi="Century Gothic"/>
          <w:color w:val="000000" w:themeColor="text1"/>
          <w:sz w:val="22"/>
          <w:szCs w:val="22"/>
        </w:rPr>
        <w:t xml:space="preserve"> 6:3-11 willen we de aandacht vestigen op twee essentiële elementen:</w:t>
      </w:r>
    </w:p>
    <w:p w14:paraId="59562F1C" w14:textId="1F22FFED" w:rsidR="00056B91" w:rsidRDefault="00056B91" w:rsidP="00D456C4">
      <w:pPr>
        <w:rPr>
          <w:rFonts w:ascii="Century Gothic" w:hAnsi="Century Gothic"/>
          <w:color w:val="000000" w:themeColor="text1"/>
          <w:sz w:val="22"/>
          <w:szCs w:val="22"/>
        </w:rPr>
      </w:pPr>
      <w:r>
        <w:rPr>
          <w:rFonts w:ascii="Century Gothic" w:hAnsi="Century Gothic"/>
          <w:color w:val="000000" w:themeColor="text1"/>
          <w:sz w:val="22"/>
          <w:szCs w:val="22"/>
        </w:rPr>
        <w:t xml:space="preserve">1/ </w:t>
      </w:r>
      <w:r>
        <w:rPr>
          <w:rFonts w:ascii="Century Gothic" w:hAnsi="Century Gothic"/>
          <w:b/>
          <w:color w:val="000000" w:themeColor="text1"/>
          <w:sz w:val="22"/>
          <w:szCs w:val="22"/>
        </w:rPr>
        <w:t>Jezus Christus</w:t>
      </w:r>
      <w:r>
        <w:rPr>
          <w:rFonts w:ascii="Century Gothic" w:hAnsi="Century Gothic"/>
          <w:color w:val="000000" w:themeColor="text1"/>
          <w:sz w:val="22"/>
          <w:szCs w:val="22"/>
        </w:rPr>
        <w:t xml:space="preserve"> is de centrale figuur, de absolute referentie (dit is het logische gevolg van de tegen</w:t>
      </w:r>
      <w:r>
        <w:rPr>
          <w:rFonts w:ascii="Century Gothic" w:hAnsi="Century Gothic"/>
          <w:color w:val="000000" w:themeColor="text1"/>
          <w:sz w:val="22"/>
          <w:szCs w:val="22"/>
        </w:rPr>
        <w:softHyphen/>
        <w:t>stelling tussen Adam en Jezus in 5:12-21).</w:t>
      </w:r>
    </w:p>
    <w:p w14:paraId="1CC0F207" w14:textId="0916C764" w:rsidR="00056B91" w:rsidRDefault="00056B91" w:rsidP="00D456C4">
      <w:pPr>
        <w:rPr>
          <w:rFonts w:ascii="Century Gothic" w:hAnsi="Century Gothic"/>
          <w:color w:val="000000" w:themeColor="text1"/>
          <w:sz w:val="22"/>
          <w:szCs w:val="22"/>
        </w:rPr>
      </w:pPr>
      <w:r>
        <w:rPr>
          <w:rFonts w:ascii="Century Gothic" w:hAnsi="Century Gothic"/>
          <w:color w:val="000000" w:themeColor="text1"/>
          <w:sz w:val="22"/>
          <w:szCs w:val="22"/>
        </w:rPr>
        <w:t>2/ Paulus benadrukt</w:t>
      </w:r>
      <w:r w:rsidR="00BB6AE8">
        <w:rPr>
          <w:rFonts w:ascii="Century Gothic" w:hAnsi="Century Gothic"/>
          <w:color w:val="000000" w:themeColor="text1"/>
          <w:sz w:val="22"/>
          <w:szCs w:val="22"/>
        </w:rPr>
        <w:t xml:space="preserve"> de solidariteit tussen Jezus Christus en zij die ‘gedoopt zijn in hem’</w:t>
      </w:r>
      <w:r w:rsidR="006B1AEF">
        <w:rPr>
          <w:rFonts w:ascii="Century Gothic" w:hAnsi="Century Gothic"/>
          <w:color w:val="000000" w:themeColor="text1"/>
          <w:sz w:val="22"/>
          <w:szCs w:val="22"/>
        </w:rPr>
        <w:t xml:space="preserve"> (let eens op de woorden ‘</w:t>
      </w:r>
      <w:r w:rsidR="006B1AEF" w:rsidRPr="006B1AEF">
        <w:rPr>
          <w:rFonts w:ascii="Century Gothic" w:hAnsi="Century Gothic"/>
          <w:b/>
          <w:color w:val="000000" w:themeColor="text1"/>
          <w:sz w:val="22"/>
          <w:szCs w:val="22"/>
        </w:rPr>
        <w:t>met’</w:t>
      </w:r>
      <w:r w:rsidR="006B1AEF">
        <w:rPr>
          <w:rFonts w:ascii="Century Gothic" w:hAnsi="Century Gothic"/>
          <w:color w:val="000000" w:themeColor="text1"/>
          <w:sz w:val="22"/>
          <w:szCs w:val="22"/>
        </w:rPr>
        <w:t>, ‘</w:t>
      </w:r>
      <w:r w:rsidR="006B1AEF" w:rsidRPr="006B1AEF">
        <w:rPr>
          <w:rFonts w:ascii="Century Gothic" w:hAnsi="Century Gothic"/>
          <w:b/>
          <w:color w:val="000000" w:themeColor="text1"/>
          <w:sz w:val="22"/>
          <w:szCs w:val="22"/>
        </w:rPr>
        <w:t>in’</w:t>
      </w:r>
      <w:r w:rsidR="006B1AEF">
        <w:rPr>
          <w:rFonts w:ascii="Century Gothic" w:hAnsi="Century Gothic"/>
          <w:color w:val="000000" w:themeColor="text1"/>
          <w:sz w:val="22"/>
          <w:szCs w:val="22"/>
        </w:rPr>
        <w:t xml:space="preserve"> </w:t>
      </w:r>
      <w:proofErr w:type="gramStart"/>
      <w:r w:rsidR="006B1AEF">
        <w:rPr>
          <w:rFonts w:ascii="Century Gothic" w:hAnsi="Century Gothic"/>
          <w:color w:val="000000" w:themeColor="text1"/>
          <w:sz w:val="22"/>
          <w:szCs w:val="22"/>
        </w:rPr>
        <w:t>Christus /</w:t>
      </w:r>
      <w:proofErr w:type="gramEnd"/>
      <w:r w:rsidR="006B1AEF">
        <w:rPr>
          <w:rFonts w:ascii="Century Gothic" w:hAnsi="Century Gothic"/>
          <w:color w:val="000000" w:themeColor="text1"/>
          <w:sz w:val="22"/>
          <w:szCs w:val="22"/>
        </w:rPr>
        <w:t xml:space="preserve"> hem; ‘</w:t>
      </w:r>
      <w:r w:rsidR="006B1AEF" w:rsidRPr="006B1AEF">
        <w:rPr>
          <w:rFonts w:ascii="Century Gothic" w:hAnsi="Century Gothic"/>
          <w:b/>
          <w:color w:val="000000" w:themeColor="text1"/>
          <w:sz w:val="22"/>
          <w:szCs w:val="22"/>
        </w:rPr>
        <w:t>zoals</w:t>
      </w:r>
      <w:r w:rsidR="006B1AEF">
        <w:rPr>
          <w:rFonts w:ascii="Century Gothic" w:hAnsi="Century Gothic"/>
          <w:color w:val="000000" w:themeColor="text1"/>
          <w:sz w:val="22"/>
          <w:szCs w:val="22"/>
        </w:rPr>
        <w:t xml:space="preserve"> Christus… wij / jullie </w:t>
      </w:r>
      <w:r w:rsidR="006B1AEF" w:rsidRPr="006B1AEF">
        <w:rPr>
          <w:rFonts w:ascii="Century Gothic" w:hAnsi="Century Gothic"/>
          <w:b/>
          <w:color w:val="000000" w:themeColor="text1"/>
          <w:sz w:val="22"/>
          <w:szCs w:val="22"/>
        </w:rPr>
        <w:t>ook’</w:t>
      </w:r>
      <w:r w:rsidR="006B1AEF">
        <w:rPr>
          <w:rFonts w:ascii="Century Gothic" w:hAnsi="Century Gothic"/>
          <w:color w:val="000000" w:themeColor="text1"/>
          <w:sz w:val="22"/>
          <w:szCs w:val="22"/>
        </w:rPr>
        <w:t>).</w:t>
      </w:r>
    </w:p>
    <w:p w14:paraId="67D33795" w14:textId="61431E65" w:rsidR="005F3FD1" w:rsidRPr="005F3FD1" w:rsidRDefault="006B1AEF" w:rsidP="005F3FD1">
      <w:pPr>
        <w:rPr>
          <w:rFonts w:ascii="Century Gothic" w:hAnsi="Century Gothic"/>
          <w:color w:val="4472C4" w:themeColor="accent1"/>
          <w:sz w:val="22"/>
          <w:szCs w:val="22"/>
        </w:rPr>
      </w:pPr>
      <w:r>
        <w:rPr>
          <w:rFonts w:ascii="Century Gothic" w:hAnsi="Century Gothic"/>
          <w:b/>
          <w:color w:val="000000" w:themeColor="text1"/>
          <w:sz w:val="22"/>
          <w:szCs w:val="22"/>
        </w:rPr>
        <w:t>Vers 5</w:t>
      </w:r>
      <w:r>
        <w:rPr>
          <w:rFonts w:ascii="Century Gothic" w:hAnsi="Century Gothic"/>
          <w:color w:val="000000" w:themeColor="text1"/>
          <w:sz w:val="22"/>
          <w:szCs w:val="22"/>
        </w:rPr>
        <w:t xml:space="preserve"> helpt ons om de originaliteit en sterkte te begrijpen van de band die de christen met Christus verbindt:</w:t>
      </w:r>
      <w:r w:rsidR="005F3FD1">
        <w:rPr>
          <w:rFonts w:ascii="Century Gothic" w:hAnsi="Century Gothic"/>
          <w:color w:val="000000" w:themeColor="text1"/>
          <w:sz w:val="22"/>
          <w:szCs w:val="22"/>
        </w:rPr>
        <w:t xml:space="preserve"> vergelijk vers 5 in de NBV met hetzelfde vers in de NBG: </w:t>
      </w:r>
      <w:r w:rsidR="005F3FD1">
        <w:rPr>
          <w:rFonts w:ascii="Century Gothic" w:hAnsi="Century Gothic"/>
          <w:color w:val="4472C4" w:themeColor="accent1"/>
          <w:sz w:val="22"/>
          <w:szCs w:val="22"/>
        </w:rPr>
        <w:t>“</w:t>
      </w:r>
      <w:r w:rsidR="005F3FD1" w:rsidRPr="005F3FD1">
        <w:rPr>
          <w:rFonts w:ascii="Century Gothic" w:hAnsi="Century Gothic"/>
          <w:color w:val="4472C4" w:themeColor="accent1"/>
          <w:sz w:val="22"/>
          <w:szCs w:val="22"/>
        </w:rPr>
        <w:t>Als wij delen in zijn dood, zullen wij ook delen in zijn opstanding.</w:t>
      </w:r>
      <w:r w:rsidR="005F3FD1">
        <w:rPr>
          <w:rFonts w:ascii="Century Gothic" w:hAnsi="Century Gothic"/>
          <w:color w:val="4472C4" w:themeColor="accent1"/>
          <w:sz w:val="22"/>
          <w:szCs w:val="22"/>
        </w:rPr>
        <w:t xml:space="preserve">” </w:t>
      </w:r>
      <w:proofErr w:type="gramStart"/>
      <w:r w:rsidR="005F3FD1">
        <w:rPr>
          <w:rFonts w:ascii="Century Gothic" w:hAnsi="Century Gothic"/>
          <w:color w:val="4472C4" w:themeColor="accent1"/>
          <w:sz w:val="22"/>
          <w:szCs w:val="22"/>
        </w:rPr>
        <w:t>/  “</w:t>
      </w:r>
      <w:proofErr w:type="gramEnd"/>
      <w:r w:rsidR="005F3FD1" w:rsidRPr="005F3FD1">
        <w:rPr>
          <w:rFonts w:ascii="Century Gothic" w:hAnsi="Century Gothic"/>
          <w:color w:val="4472C4" w:themeColor="accent1"/>
          <w:sz w:val="22"/>
          <w:szCs w:val="22"/>
        </w:rPr>
        <w:t>indien wij samengegroeid zijn met hetgeen gelijk is aan zijn dood, zullen wij het ook zijn (met hetgeen gelijk is) aan zijn opstanding;</w:t>
      </w:r>
      <w:r w:rsidR="005F3FD1">
        <w:rPr>
          <w:rFonts w:ascii="Century Gothic" w:hAnsi="Century Gothic"/>
          <w:color w:val="4472C4" w:themeColor="accent1"/>
          <w:sz w:val="22"/>
          <w:szCs w:val="22"/>
        </w:rPr>
        <w:t>”</w:t>
      </w:r>
    </w:p>
    <w:p w14:paraId="4951F063" w14:textId="130435D7" w:rsidR="005F3FD1" w:rsidRDefault="005F3FD1" w:rsidP="005F3FD1">
      <w:pPr>
        <w:spacing w:before="120"/>
        <w:rPr>
          <w:rFonts w:ascii="Century Gothic" w:hAnsi="Century Gothic"/>
          <w:color w:val="000000" w:themeColor="text1"/>
          <w:sz w:val="22"/>
          <w:szCs w:val="22"/>
        </w:rPr>
      </w:pPr>
      <w:r>
        <w:rPr>
          <w:rFonts w:ascii="Century Gothic" w:hAnsi="Century Gothic"/>
          <w:b/>
          <w:color w:val="000000" w:themeColor="text1"/>
          <w:sz w:val="22"/>
          <w:szCs w:val="22"/>
        </w:rPr>
        <w:t>‘Samengegroeid’</w:t>
      </w:r>
      <w:r>
        <w:rPr>
          <w:rFonts w:ascii="Century Gothic" w:hAnsi="Century Gothic"/>
          <w:color w:val="000000" w:themeColor="text1"/>
          <w:sz w:val="22"/>
          <w:szCs w:val="22"/>
        </w:rPr>
        <w:t xml:space="preserve"> = eenzelfde plant geworden. Dit is de vertaling van het Griekse </w:t>
      </w:r>
      <w:proofErr w:type="spellStart"/>
      <w:r>
        <w:rPr>
          <w:rFonts w:ascii="Century Gothic" w:hAnsi="Century Gothic"/>
          <w:b/>
          <w:color w:val="000000" w:themeColor="text1"/>
          <w:sz w:val="22"/>
          <w:szCs w:val="22"/>
        </w:rPr>
        <w:t>sumphutoi</w:t>
      </w:r>
      <w:proofErr w:type="spellEnd"/>
      <w:r>
        <w:rPr>
          <w:rFonts w:ascii="Century Gothic" w:hAnsi="Century Gothic"/>
          <w:b/>
          <w:color w:val="000000" w:themeColor="text1"/>
          <w:sz w:val="22"/>
          <w:szCs w:val="22"/>
        </w:rPr>
        <w:t>,</w:t>
      </w:r>
      <w:r>
        <w:rPr>
          <w:rFonts w:ascii="Century Gothic" w:hAnsi="Century Gothic"/>
          <w:color w:val="000000" w:themeColor="text1"/>
          <w:sz w:val="22"/>
          <w:szCs w:val="22"/>
        </w:rPr>
        <w:t xml:space="preserve"> meer</w:t>
      </w:r>
      <w:r>
        <w:rPr>
          <w:rFonts w:ascii="Century Gothic" w:hAnsi="Century Gothic"/>
          <w:color w:val="000000" w:themeColor="text1"/>
          <w:sz w:val="22"/>
          <w:szCs w:val="22"/>
        </w:rPr>
        <w:softHyphen/>
        <w:t xml:space="preserve">voud van </w:t>
      </w:r>
      <w:proofErr w:type="spellStart"/>
      <w:r>
        <w:rPr>
          <w:rFonts w:ascii="Century Gothic" w:hAnsi="Century Gothic"/>
          <w:b/>
          <w:color w:val="000000" w:themeColor="text1"/>
          <w:sz w:val="22"/>
          <w:szCs w:val="22"/>
        </w:rPr>
        <w:t>sumphutos</w:t>
      </w:r>
      <w:proofErr w:type="spellEnd"/>
      <w:r>
        <w:rPr>
          <w:rFonts w:ascii="Century Gothic" w:hAnsi="Century Gothic"/>
          <w:color w:val="000000" w:themeColor="text1"/>
          <w:sz w:val="22"/>
          <w:szCs w:val="22"/>
        </w:rPr>
        <w:t xml:space="preserve">, een woord dat is samengesteld uit </w:t>
      </w:r>
      <w:proofErr w:type="spellStart"/>
      <w:r>
        <w:rPr>
          <w:rFonts w:ascii="Century Gothic" w:hAnsi="Century Gothic"/>
          <w:b/>
          <w:color w:val="000000" w:themeColor="text1"/>
          <w:sz w:val="22"/>
          <w:szCs w:val="22"/>
        </w:rPr>
        <w:t>sun</w:t>
      </w:r>
      <w:proofErr w:type="spellEnd"/>
      <w:r>
        <w:rPr>
          <w:rFonts w:ascii="Century Gothic" w:hAnsi="Century Gothic"/>
          <w:color w:val="000000" w:themeColor="text1"/>
          <w:sz w:val="22"/>
          <w:szCs w:val="22"/>
        </w:rPr>
        <w:t xml:space="preserve"> = samen en </w:t>
      </w:r>
      <w:proofErr w:type="spellStart"/>
      <w:r>
        <w:rPr>
          <w:rFonts w:ascii="Century Gothic" w:hAnsi="Century Gothic"/>
          <w:b/>
          <w:color w:val="000000" w:themeColor="text1"/>
          <w:sz w:val="22"/>
          <w:szCs w:val="22"/>
        </w:rPr>
        <w:t>phutos</w:t>
      </w:r>
      <w:proofErr w:type="spellEnd"/>
      <w:r>
        <w:rPr>
          <w:rFonts w:ascii="Century Gothic" w:hAnsi="Century Gothic"/>
          <w:color w:val="000000" w:themeColor="text1"/>
          <w:sz w:val="22"/>
          <w:szCs w:val="22"/>
        </w:rPr>
        <w:t xml:space="preserve"> = plant, vegetatie.</w:t>
      </w:r>
    </w:p>
    <w:p w14:paraId="446FE07F" w14:textId="26C36385" w:rsidR="005F3FD1" w:rsidRDefault="005F3FD1" w:rsidP="005F3FD1">
      <w:pPr>
        <w:spacing w:before="120"/>
        <w:rPr>
          <w:rFonts w:ascii="Century Gothic" w:hAnsi="Century Gothic"/>
          <w:color w:val="000000" w:themeColor="text1"/>
          <w:sz w:val="22"/>
          <w:szCs w:val="22"/>
        </w:rPr>
      </w:pPr>
      <w:r>
        <w:rPr>
          <w:rFonts w:ascii="Century Gothic" w:hAnsi="Century Gothic"/>
          <w:color w:val="000000" w:themeColor="text1"/>
          <w:sz w:val="22"/>
          <w:szCs w:val="22"/>
        </w:rPr>
        <w:t xml:space="preserve">=&gt; Andere vertalingen: totaal </w:t>
      </w:r>
      <w:proofErr w:type="gramStart"/>
      <w:r>
        <w:rPr>
          <w:rFonts w:ascii="Century Gothic" w:hAnsi="Century Gothic"/>
          <w:color w:val="000000" w:themeColor="text1"/>
          <w:sz w:val="22"/>
          <w:szCs w:val="22"/>
        </w:rPr>
        <w:t>verenigd /</w:t>
      </w:r>
      <w:proofErr w:type="gramEnd"/>
      <w:r>
        <w:rPr>
          <w:rFonts w:ascii="Century Gothic" w:hAnsi="Century Gothic"/>
          <w:color w:val="000000" w:themeColor="text1"/>
          <w:sz w:val="22"/>
          <w:szCs w:val="22"/>
        </w:rPr>
        <w:t xml:space="preserve"> geassimileerd met </w:t>
      </w:r>
    </w:p>
    <w:p w14:paraId="4BF19E87" w14:textId="7F95A93D" w:rsidR="005F3FD1" w:rsidRDefault="005F3FD1" w:rsidP="005F3FD1">
      <w:pPr>
        <w:rPr>
          <w:rFonts w:ascii="Century Gothic" w:hAnsi="Century Gothic"/>
          <w:color w:val="000000" w:themeColor="text1"/>
          <w:sz w:val="22"/>
          <w:szCs w:val="22"/>
        </w:rPr>
      </w:pPr>
      <w:r>
        <w:rPr>
          <w:rFonts w:ascii="Century Gothic" w:hAnsi="Century Gothic"/>
          <w:color w:val="000000" w:themeColor="text1"/>
          <w:sz w:val="22"/>
          <w:szCs w:val="22"/>
        </w:rPr>
        <w:t xml:space="preserve">=&gt; Paulus gebruikt nog andere interessante beelden om de speciale eenheid en verbondenheid tussen de christen en Christus te illustreren: </w:t>
      </w:r>
      <w:r>
        <w:rPr>
          <w:rFonts w:ascii="Century Gothic" w:hAnsi="Century Gothic"/>
          <w:color w:val="4472C4" w:themeColor="accent1"/>
          <w:sz w:val="22"/>
          <w:szCs w:val="22"/>
        </w:rPr>
        <w:t>“</w:t>
      </w:r>
      <w:r w:rsidRPr="005F3FD1">
        <w:rPr>
          <w:rFonts w:ascii="Century Gothic" w:hAnsi="Century Gothic"/>
          <w:color w:val="4472C4" w:themeColor="accent1"/>
          <w:sz w:val="22"/>
          <w:szCs w:val="22"/>
        </w:rPr>
        <w:t>Blijf in hem geworteld en gegrondvest</w:t>
      </w:r>
      <w:r>
        <w:rPr>
          <w:rFonts w:ascii="Century Gothic" w:hAnsi="Century Gothic"/>
          <w:color w:val="4472C4" w:themeColor="accent1"/>
          <w:sz w:val="22"/>
          <w:szCs w:val="22"/>
        </w:rPr>
        <w:t>”</w:t>
      </w:r>
      <w:r w:rsidRPr="005F3FD1">
        <w:rPr>
          <w:rFonts w:ascii="Century Gothic" w:hAnsi="Century Gothic"/>
          <w:color w:val="4472C4" w:themeColor="accent1"/>
          <w:sz w:val="22"/>
          <w:szCs w:val="22"/>
        </w:rPr>
        <w:t xml:space="preserve"> </w:t>
      </w:r>
      <w:r>
        <w:rPr>
          <w:rFonts w:ascii="Century Gothic" w:hAnsi="Century Gothic"/>
          <w:color w:val="000000" w:themeColor="text1"/>
          <w:sz w:val="22"/>
          <w:szCs w:val="22"/>
        </w:rPr>
        <w:t>(Kol 2:7</w:t>
      </w:r>
      <w:proofErr w:type="gramStart"/>
      <w:r>
        <w:rPr>
          <w:rFonts w:ascii="Century Gothic" w:hAnsi="Century Gothic"/>
          <w:color w:val="000000" w:themeColor="text1"/>
          <w:sz w:val="22"/>
          <w:szCs w:val="22"/>
        </w:rPr>
        <w:t xml:space="preserve">)  </w:t>
      </w:r>
      <w:r w:rsidR="00E644E6">
        <w:rPr>
          <w:rFonts w:ascii="Century Gothic" w:hAnsi="Century Gothic"/>
          <w:color w:val="4472C4" w:themeColor="accent1"/>
          <w:sz w:val="22"/>
          <w:szCs w:val="22"/>
        </w:rPr>
        <w:t>“</w:t>
      </w:r>
      <w:proofErr w:type="gramEnd"/>
      <w:r w:rsidR="00E644E6" w:rsidRPr="00E644E6">
        <w:rPr>
          <w:rFonts w:ascii="Century Gothic" w:hAnsi="Century Gothic"/>
          <w:color w:val="4472C4" w:themeColor="accent1"/>
          <w:sz w:val="22"/>
          <w:szCs w:val="22"/>
        </w:rPr>
        <w:t>U allen die door de doop één met Christus bent geworden, hebt u met Christus omkleed.</w:t>
      </w:r>
      <w:r w:rsidR="00E644E6">
        <w:rPr>
          <w:rFonts w:ascii="Century Gothic" w:hAnsi="Century Gothic"/>
          <w:color w:val="4472C4" w:themeColor="accent1"/>
          <w:sz w:val="22"/>
          <w:szCs w:val="22"/>
        </w:rPr>
        <w:t xml:space="preserve">” </w:t>
      </w:r>
      <w:r>
        <w:rPr>
          <w:rFonts w:ascii="Century Gothic" w:hAnsi="Century Gothic"/>
          <w:color w:val="000000" w:themeColor="text1"/>
          <w:sz w:val="22"/>
          <w:szCs w:val="22"/>
        </w:rPr>
        <w:t xml:space="preserve">Gal </w:t>
      </w:r>
      <w:proofErr w:type="gramStart"/>
      <w:r>
        <w:rPr>
          <w:rFonts w:ascii="Century Gothic" w:hAnsi="Century Gothic"/>
          <w:color w:val="000000" w:themeColor="text1"/>
          <w:sz w:val="22"/>
          <w:szCs w:val="22"/>
        </w:rPr>
        <w:t>3:27)…</w:t>
      </w:r>
      <w:proofErr w:type="gramEnd"/>
    </w:p>
    <w:p w14:paraId="770E89AD" w14:textId="7A58E39B" w:rsidR="00FE082A" w:rsidRDefault="00FE082A" w:rsidP="00354C6C">
      <w:pPr>
        <w:spacing w:after="120"/>
        <w:rPr>
          <w:rFonts w:ascii="Century Gothic" w:hAnsi="Century Gothic"/>
          <w:color w:val="000000" w:themeColor="text1"/>
          <w:sz w:val="22"/>
          <w:szCs w:val="22"/>
        </w:rPr>
      </w:pPr>
      <w:r>
        <w:rPr>
          <w:rFonts w:ascii="Century Gothic" w:hAnsi="Century Gothic"/>
          <w:color w:val="000000" w:themeColor="text1"/>
          <w:sz w:val="22"/>
          <w:szCs w:val="22"/>
        </w:rPr>
        <w:t xml:space="preserve">=&gt; Denk ook aan het beeld van de wijnstok en de ranken dat Jezus gebruikte om aan te geven om welke soort verbondenheid het hier gaat: </w:t>
      </w:r>
      <w:r>
        <w:rPr>
          <w:rFonts w:ascii="Century Gothic" w:hAnsi="Century Gothic"/>
          <w:color w:val="4472C4" w:themeColor="accent1"/>
          <w:sz w:val="22"/>
          <w:szCs w:val="22"/>
        </w:rPr>
        <w:t>“</w:t>
      </w:r>
      <w:r w:rsidRPr="00FE082A">
        <w:rPr>
          <w:rFonts w:ascii="Century Gothic" w:hAnsi="Century Gothic"/>
          <w:color w:val="4472C4" w:themeColor="accent1"/>
          <w:sz w:val="22"/>
          <w:szCs w:val="22"/>
        </w:rPr>
        <w:t>Blijf in mij, dan blijf ik in jullie. Een rank die niet aan de wijnstok blijft, kan uit zichzelf geen vrucht dragen. Zo kunnen jullie geen vrucht dragen als jullie niet in mij blijven. </w:t>
      </w:r>
      <w:r w:rsidRPr="00FE082A">
        <w:rPr>
          <w:rFonts w:ascii="Century Gothic" w:hAnsi="Century Gothic"/>
          <w:b/>
          <w:color w:val="4472C4" w:themeColor="accent1"/>
          <w:sz w:val="22"/>
          <w:szCs w:val="22"/>
          <w:vertAlign w:val="superscript"/>
        </w:rPr>
        <w:t>5</w:t>
      </w:r>
      <w:r w:rsidRPr="00FE082A">
        <w:rPr>
          <w:rFonts w:ascii="Century Gothic" w:hAnsi="Century Gothic"/>
          <w:b/>
          <w:color w:val="4472C4" w:themeColor="accent1"/>
          <w:sz w:val="22"/>
          <w:szCs w:val="22"/>
        </w:rPr>
        <w:t>Ik ben de wijnstok en jullie zijn de ranken. Als iemand in mij blijft en ik in hem, zal hij veel vrucht dragen</w:t>
      </w:r>
      <w:r w:rsidRPr="00FE082A">
        <w:rPr>
          <w:rFonts w:ascii="Century Gothic" w:hAnsi="Century Gothic"/>
          <w:color w:val="4472C4" w:themeColor="accent1"/>
          <w:sz w:val="22"/>
          <w:szCs w:val="22"/>
        </w:rPr>
        <w:t>. Maar zonder mij kun je niets doen.</w:t>
      </w:r>
      <w:r>
        <w:rPr>
          <w:rFonts w:ascii="Century Gothic" w:hAnsi="Century Gothic"/>
          <w:color w:val="4472C4" w:themeColor="accent1"/>
          <w:sz w:val="22"/>
          <w:szCs w:val="22"/>
        </w:rPr>
        <w:t xml:space="preserve"> </w:t>
      </w:r>
      <w:r w:rsidRPr="00FE082A">
        <w:rPr>
          <w:rFonts w:ascii="Century Gothic" w:hAnsi="Century Gothic"/>
          <w:color w:val="4472C4" w:themeColor="accent1"/>
          <w:sz w:val="22"/>
          <w:szCs w:val="22"/>
        </w:rPr>
        <w:t xml:space="preserve"> </w:t>
      </w:r>
      <w:r>
        <w:rPr>
          <w:rFonts w:ascii="Century Gothic" w:hAnsi="Century Gothic"/>
          <w:color w:val="000000" w:themeColor="text1"/>
          <w:sz w:val="22"/>
          <w:szCs w:val="22"/>
        </w:rPr>
        <w:t>(Joh 15:4,5)</w:t>
      </w:r>
    </w:p>
    <w:p w14:paraId="1AE593A8" w14:textId="77777777" w:rsidR="00354C6C" w:rsidRDefault="00354C6C" w:rsidP="00354C6C">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C00000"/>
          <w:sz w:val="21"/>
          <w:szCs w:val="21"/>
        </w:rPr>
      </w:pPr>
      <w:r w:rsidRPr="00B87686">
        <w:rPr>
          <w:sz w:val="21"/>
          <w:szCs w:val="21"/>
          <w:highlight w:val="yellow"/>
        </w:rPr>
        <w:sym w:font="Wingdings 2" w:char="F03A"/>
      </w:r>
      <w:r w:rsidRPr="00D456C4">
        <w:rPr>
          <w:sz w:val="21"/>
          <w:szCs w:val="21"/>
        </w:rPr>
        <w:t xml:space="preserve"> </w:t>
      </w:r>
      <w:r w:rsidRPr="00D456C4">
        <w:rPr>
          <w:rFonts w:ascii="Century Gothic" w:hAnsi="Century Gothic"/>
          <w:b/>
          <w:color w:val="C00000"/>
          <w:sz w:val="21"/>
          <w:szCs w:val="21"/>
          <w:u w:val="single"/>
        </w:rPr>
        <w:t xml:space="preserve">Samen </w:t>
      </w:r>
      <w:proofErr w:type="gramStart"/>
      <w:r w:rsidRPr="00D456C4">
        <w:rPr>
          <w:rFonts w:ascii="Century Gothic" w:hAnsi="Century Gothic"/>
          <w:b/>
          <w:color w:val="C00000"/>
          <w:sz w:val="21"/>
          <w:szCs w:val="21"/>
          <w:u w:val="single"/>
        </w:rPr>
        <w:t>overleggen</w:t>
      </w:r>
      <w:r w:rsidRPr="00D456C4">
        <w:rPr>
          <w:rFonts w:ascii="Century Gothic" w:hAnsi="Century Gothic"/>
          <w:b/>
          <w:color w:val="C00000"/>
          <w:sz w:val="21"/>
          <w:szCs w:val="21"/>
        </w:rPr>
        <w:t xml:space="preserve"> :</w:t>
      </w:r>
      <w:proofErr w:type="gramEnd"/>
      <w:r w:rsidRPr="00D456C4">
        <w:rPr>
          <w:rFonts w:ascii="Century Gothic" w:hAnsi="Century Gothic"/>
          <w:b/>
          <w:color w:val="C00000"/>
          <w:sz w:val="21"/>
          <w:szCs w:val="21"/>
        </w:rPr>
        <w:t xml:space="preserve"> </w:t>
      </w:r>
    </w:p>
    <w:p w14:paraId="745E4CE6" w14:textId="1B527032" w:rsidR="00354C6C" w:rsidRDefault="00354C6C" w:rsidP="00354C6C">
      <w:pPr>
        <w:pStyle w:val="Lijstalinea"/>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0"/>
          <w:szCs w:val="20"/>
        </w:rPr>
      </w:pPr>
      <w:r>
        <w:rPr>
          <w:rFonts w:ascii="Century Gothic" w:hAnsi="Century Gothic"/>
          <w:color w:val="C00000"/>
          <w:sz w:val="20"/>
          <w:szCs w:val="20"/>
        </w:rPr>
        <w:t>Hoe zou je jouw relatie met Christus omschrijven? Heb je de indruk dat je ‘één plant vormt met hem’? Wat houdt dit in volgens jou? En wat betekenen die andere beelden: ‘in Christus geworteld en gegrondvest zijn</w:t>
      </w:r>
      <w:proofErr w:type="gramStart"/>
      <w:r>
        <w:rPr>
          <w:rFonts w:ascii="Century Gothic" w:hAnsi="Century Gothic"/>
          <w:color w:val="C00000"/>
          <w:sz w:val="20"/>
          <w:szCs w:val="20"/>
        </w:rPr>
        <w:t>’ /</w:t>
      </w:r>
      <w:proofErr w:type="gramEnd"/>
      <w:r>
        <w:rPr>
          <w:rFonts w:ascii="Century Gothic" w:hAnsi="Century Gothic"/>
          <w:color w:val="C00000"/>
          <w:sz w:val="20"/>
          <w:szCs w:val="20"/>
        </w:rPr>
        <w:t xml:space="preserve"> ‘zich bekleden met Christus’ (suggereert het beeld van het kleed een oppervlakkige en uiterlijke relatie?) / </w:t>
      </w:r>
    </w:p>
    <w:p w14:paraId="276A5F6B" w14:textId="7337E965" w:rsidR="00354C6C" w:rsidRDefault="00354C6C" w:rsidP="00354C6C">
      <w:pPr>
        <w:pStyle w:val="Lijstalinea"/>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0"/>
          <w:szCs w:val="20"/>
        </w:rPr>
      </w:pPr>
      <w:r>
        <w:rPr>
          <w:rFonts w:ascii="Century Gothic" w:hAnsi="Century Gothic"/>
          <w:color w:val="C00000"/>
          <w:sz w:val="20"/>
          <w:szCs w:val="20"/>
        </w:rPr>
        <w:t>Voedt Jezus jou zoals de wijnstok de ranken voedt? Hoe?</w:t>
      </w:r>
    </w:p>
    <w:p w14:paraId="6C1FCC18" w14:textId="77777777" w:rsidR="00354C6C" w:rsidRPr="00354C6C" w:rsidRDefault="00354C6C" w:rsidP="00FE082A">
      <w:pPr>
        <w:rPr>
          <w:rFonts w:ascii="Century Gothic" w:hAnsi="Century Gothic"/>
          <w:color w:val="000000" w:themeColor="text1"/>
          <w:sz w:val="8"/>
          <w:szCs w:val="8"/>
        </w:rPr>
      </w:pPr>
    </w:p>
    <w:p w14:paraId="34B3406A" w14:textId="66188A68" w:rsidR="00BF1A89" w:rsidRPr="00B87686" w:rsidRDefault="00BF1A89" w:rsidP="00BF1A89">
      <w:pPr>
        <w:shd w:val="clear" w:color="auto" w:fill="D9D9D9" w:themeFill="background1" w:themeFillShade="D9"/>
        <w:spacing w:before="120"/>
        <w:rPr>
          <w:rFonts w:ascii="Century Gothic" w:hAnsi="Century Gothic"/>
          <w:b/>
          <w:sz w:val="22"/>
          <w:szCs w:val="22"/>
        </w:rPr>
      </w:pPr>
      <w:r w:rsidRPr="00B87686">
        <w:rPr>
          <w:sz w:val="21"/>
          <w:szCs w:val="21"/>
          <w:highlight w:val="yellow"/>
        </w:rPr>
        <w:sym w:font="Wingdings 2" w:char="F03A"/>
      </w:r>
      <w:r>
        <w:rPr>
          <w:rFonts w:ascii="Century Gothic" w:hAnsi="Century Gothic"/>
          <w:b/>
          <w:sz w:val="22"/>
          <w:szCs w:val="22"/>
        </w:rPr>
        <w:t>4. Slaaf (in dienst) van de zonde of slaaf (in dienst) van God, van de rechtvaardigheid</w:t>
      </w:r>
    </w:p>
    <w:p w14:paraId="6120F4D4" w14:textId="56829B82" w:rsidR="00BF1A89" w:rsidRPr="00BF1A89" w:rsidRDefault="00BF1A89" w:rsidP="00BF1A89">
      <w:pPr>
        <w:rPr>
          <w:rFonts w:ascii="Century Gothic" w:hAnsi="Century Gothic"/>
          <w:color w:val="4472C4" w:themeColor="accent1"/>
          <w:sz w:val="22"/>
          <w:szCs w:val="22"/>
        </w:rPr>
      </w:pPr>
      <w:r>
        <w:rPr>
          <w:rFonts w:ascii="Century Gothic" w:hAnsi="Century Gothic"/>
          <w:color w:val="4472C4" w:themeColor="accent1"/>
          <w:sz w:val="22"/>
          <w:szCs w:val="22"/>
        </w:rPr>
        <w:t>“</w:t>
      </w:r>
      <w:r w:rsidRPr="00BF1A89">
        <w:rPr>
          <w:rFonts w:ascii="Century Gothic" w:hAnsi="Century Gothic"/>
          <w:color w:val="4472C4" w:themeColor="accent1"/>
          <w:sz w:val="22"/>
          <w:szCs w:val="22"/>
          <w:vertAlign w:val="superscript"/>
        </w:rPr>
        <w:t>12</w:t>
      </w:r>
      <w:r w:rsidRPr="00BF1A89">
        <w:rPr>
          <w:rFonts w:ascii="Century Gothic" w:hAnsi="Century Gothic"/>
          <w:color w:val="4472C4" w:themeColor="accent1"/>
          <w:sz w:val="22"/>
          <w:szCs w:val="22"/>
        </w:rPr>
        <w:t>Laat de zonde dus niet heersen over uw sterfelijke bestaan, geef niet toe aan uw begeerten. </w:t>
      </w:r>
      <w:r w:rsidRPr="00BF1A89">
        <w:rPr>
          <w:rFonts w:ascii="Century Gothic" w:hAnsi="Century Gothic"/>
          <w:color w:val="4472C4" w:themeColor="accent1"/>
          <w:sz w:val="22"/>
          <w:szCs w:val="22"/>
          <w:vertAlign w:val="superscript"/>
        </w:rPr>
        <w:t>13</w:t>
      </w:r>
      <w:r w:rsidRPr="00BF1A89">
        <w:rPr>
          <w:rFonts w:ascii="Century Gothic" w:hAnsi="Century Gothic"/>
          <w:color w:val="4472C4" w:themeColor="accent1"/>
          <w:sz w:val="22"/>
          <w:szCs w:val="22"/>
        </w:rPr>
        <w:t>Stel uzelf niet langer in dienst van de zonde als een werktuig voor het onrecht, maar stel uzelf in dienst van God. Denk aan uzelf als levenden die uit de dood zijn opgewekt en stel uzelf in dienst van God als een werktuig voor de gerechtigheid. </w:t>
      </w:r>
      <w:r w:rsidRPr="00BF1A89">
        <w:rPr>
          <w:rFonts w:ascii="Century Gothic" w:hAnsi="Century Gothic"/>
          <w:color w:val="4472C4" w:themeColor="accent1"/>
          <w:sz w:val="22"/>
          <w:szCs w:val="22"/>
          <w:vertAlign w:val="superscript"/>
        </w:rPr>
        <w:t>14</w:t>
      </w:r>
      <w:r w:rsidRPr="00BF1A89">
        <w:rPr>
          <w:rFonts w:ascii="Century Gothic" w:hAnsi="Century Gothic"/>
          <w:color w:val="4472C4" w:themeColor="accent1"/>
          <w:sz w:val="22"/>
          <w:szCs w:val="22"/>
        </w:rPr>
        <w:t>De zonde</w:t>
      </w:r>
      <w:r>
        <w:rPr>
          <w:rFonts w:ascii="Century Gothic" w:hAnsi="Century Gothic"/>
          <w:color w:val="4472C4" w:themeColor="accent1"/>
          <w:sz w:val="22"/>
          <w:szCs w:val="22"/>
        </w:rPr>
        <w:t xml:space="preserve"> </w:t>
      </w:r>
      <w:r w:rsidRPr="00BF1A89">
        <w:rPr>
          <w:rFonts w:ascii="Century Gothic" w:hAnsi="Century Gothic"/>
          <w:color w:val="4472C4" w:themeColor="accent1"/>
          <w:sz w:val="22"/>
          <w:szCs w:val="22"/>
        </w:rPr>
        <w:t>mag niet langer over u heersen, want u staat niet onder de wet, maar leeft onder de genade.</w:t>
      </w:r>
    </w:p>
    <w:p w14:paraId="41F14F71" w14:textId="77777777" w:rsidR="00AE1905" w:rsidRDefault="00BF1A89" w:rsidP="00AE1905">
      <w:pPr>
        <w:rPr>
          <w:rFonts w:ascii="Century Gothic" w:hAnsi="Century Gothic"/>
          <w:color w:val="4472C4" w:themeColor="accent1"/>
          <w:sz w:val="22"/>
          <w:szCs w:val="22"/>
        </w:rPr>
      </w:pPr>
      <w:r w:rsidRPr="00BF1A89">
        <w:rPr>
          <w:rFonts w:ascii="Century Gothic" w:hAnsi="Century Gothic"/>
          <w:color w:val="4472C4" w:themeColor="accent1"/>
          <w:sz w:val="22"/>
          <w:szCs w:val="22"/>
          <w:vertAlign w:val="superscript"/>
        </w:rPr>
        <w:t>15</w:t>
      </w:r>
      <w:r w:rsidRPr="00BF1A89">
        <w:rPr>
          <w:rFonts w:ascii="Century Gothic" w:hAnsi="Century Gothic"/>
          <w:color w:val="4472C4" w:themeColor="accent1"/>
          <w:sz w:val="22"/>
          <w:szCs w:val="22"/>
        </w:rPr>
        <w:t xml:space="preserve">Betekent dit nu dat we vrijuit mogen zondigen omdat we niet onder de wet staan, maar onder </w:t>
      </w:r>
      <w:r w:rsidR="00AE1905">
        <w:rPr>
          <w:rFonts w:ascii="Century Gothic" w:hAnsi="Century Gothic"/>
          <w:color w:val="4472C4" w:themeColor="accent1"/>
          <w:sz w:val="22"/>
          <w:szCs w:val="22"/>
        </w:rPr>
        <w:t xml:space="preserve">de </w:t>
      </w:r>
      <w:r w:rsidRPr="00BF1A89">
        <w:rPr>
          <w:rFonts w:ascii="Century Gothic" w:hAnsi="Century Gothic"/>
          <w:color w:val="4472C4" w:themeColor="accent1"/>
          <w:sz w:val="22"/>
          <w:szCs w:val="22"/>
        </w:rPr>
        <w:t>genade leven? Absoluut niet. </w:t>
      </w:r>
      <w:r w:rsidRPr="00BF1A89">
        <w:rPr>
          <w:rFonts w:ascii="Century Gothic" w:hAnsi="Century Gothic"/>
          <w:color w:val="4472C4" w:themeColor="accent1"/>
          <w:sz w:val="22"/>
          <w:szCs w:val="22"/>
          <w:vertAlign w:val="superscript"/>
        </w:rPr>
        <w:t>16</w:t>
      </w:r>
      <w:r w:rsidRPr="00BF1A89">
        <w:rPr>
          <w:rFonts w:ascii="Century Gothic" w:hAnsi="Century Gothic"/>
          <w:color w:val="4472C4" w:themeColor="accent1"/>
          <w:sz w:val="22"/>
          <w:szCs w:val="22"/>
        </w:rPr>
        <w:t xml:space="preserve">Wanneer u zich als slaaf in iemands dienst stelt, weet u toch dat u </w:t>
      </w:r>
      <w:r w:rsidRPr="00AE1905">
        <w:rPr>
          <w:rFonts w:ascii="Century Gothic" w:hAnsi="Century Gothic"/>
          <w:color w:val="4472C4" w:themeColor="accent1"/>
          <w:spacing w:val="-4"/>
          <w:sz w:val="22"/>
          <w:szCs w:val="22"/>
        </w:rPr>
        <w:t>hem moet gehoorzamen? Wanneer u de zonde dient, leidt dat tot de dood; wanneer u God gehoor</w:t>
      </w:r>
      <w:r w:rsidR="00AE1905" w:rsidRPr="00AE1905">
        <w:rPr>
          <w:rFonts w:ascii="Century Gothic" w:hAnsi="Century Gothic"/>
          <w:color w:val="4472C4" w:themeColor="accent1"/>
          <w:spacing w:val="-4"/>
          <w:sz w:val="22"/>
          <w:szCs w:val="22"/>
        </w:rPr>
        <w:softHyphen/>
      </w:r>
      <w:r w:rsidRPr="00AE1905">
        <w:rPr>
          <w:rFonts w:ascii="Century Gothic" w:hAnsi="Century Gothic"/>
          <w:color w:val="4472C4" w:themeColor="accent1"/>
          <w:spacing w:val="-4"/>
          <w:sz w:val="22"/>
          <w:szCs w:val="22"/>
        </w:rPr>
        <w:t>zaamt</w:t>
      </w:r>
      <w:r w:rsidRPr="00BF1A89">
        <w:rPr>
          <w:rFonts w:ascii="Century Gothic" w:hAnsi="Century Gothic"/>
          <w:color w:val="4472C4" w:themeColor="accent1"/>
          <w:sz w:val="22"/>
          <w:szCs w:val="22"/>
        </w:rPr>
        <w:t>, leidt dat tot vrijspraak. </w:t>
      </w:r>
      <w:r w:rsidRPr="00BF1A89">
        <w:rPr>
          <w:rFonts w:ascii="Century Gothic" w:hAnsi="Century Gothic"/>
          <w:color w:val="4472C4" w:themeColor="accent1"/>
          <w:sz w:val="22"/>
          <w:szCs w:val="22"/>
          <w:vertAlign w:val="superscript"/>
        </w:rPr>
        <w:t>17</w:t>
      </w:r>
      <w:r w:rsidRPr="00BF1A89">
        <w:rPr>
          <w:rFonts w:ascii="Century Gothic" w:hAnsi="Century Gothic"/>
          <w:color w:val="4472C4" w:themeColor="accent1"/>
          <w:sz w:val="22"/>
          <w:szCs w:val="22"/>
        </w:rPr>
        <w:t>Maar God zij gedankt: u was slaven van de zonde, maar nu ge</w:t>
      </w:r>
      <w:r w:rsidR="00AE1905">
        <w:rPr>
          <w:rFonts w:ascii="Century Gothic" w:hAnsi="Century Gothic"/>
          <w:color w:val="4472C4" w:themeColor="accent1"/>
          <w:sz w:val="22"/>
          <w:szCs w:val="22"/>
        </w:rPr>
        <w:softHyphen/>
      </w:r>
      <w:r w:rsidRPr="00BF1A89">
        <w:rPr>
          <w:rFonts w:ascii="Century Gothic" w:hAnsi="Century Gothic"/>
          <w:color w:val="4472C4" w:themeColor="accent1"/>
          <w:sz w:val="22"/>
          <w:szCs w:val="22"/>
        </w:rPr>
        <w:t>hoorzaamt u van ganser harte de leer waaraan u zich hebt toevertrouwd, </w:t>
      </w:r>
      <w:r w:rsidRPr="00BF1A89">
        <w:rPr>
          <w:rFonts w:ascii="Century Gothic" w:hAnsi="Century Gothic"/>
          <w:color w:val="4472C4" w:themeColor="accent1"/>
          <w:sz w:val="22"/>
          <w:szCs w:val="22"/>
          <w:vertAlign w:val="superscript"/>
        </w:rPr>
        <w:t>18</w:t>
      </w:r>
      <w:r w:rsidRPr="00BF1A89">
        <w:rPr>
          <w:rFonts w:ascii="Century Gothic" w:hAnsi="Century Gothic"/>
          <w:color w:val="4472C4" w:themeColor="accent1"/>
          <w:sz w:val="22"/>
          <w:szCs w:val="22"/>
        </w:rPr>
        <w:t xml:space="preserve">en bevrijd van </w:t>
      </w:r>
      <w:r w:rsidR="00AE1905">
        <w:rPr>
          <w:rFonts w:ascii="Century Gothic" w:hAnsi="Century Gothic"/>
          <w:color w:val="4472C4" w:themeColor="accent1"/>
          <w:sz w:val="22"/>
          <w:szCs w:val="22"/>
        </w:rPr>
        <w:t xml:space="preserve">de zonde </w:t>
      </w:r>
      <w:r w:rsidRPr="00BF1A89">
        <w:rPr>
          <w:rFonts w:ascii="Century Gothic" w:hAnsi="Century Gothic"/>
          <w:color w:val="4472C4" w:themeColor="accent1"/>
          <w:sz w:val="22"/>
          <w:szCs w:val="22"/>
        </w:rPr>
        <w:t>hebt u zich in dienst gesteld van de gerechtigheid. </w:t>
      </w:r>
      <w:r w:rsidRPr="00BF1A89">
        <w:rPr>
          <w:rFonts w:ascii="Century Gothic" w:hAnsi="Century Gothic"/>
          <w:color w:val="4472C4" w:themeColor="accent1"/>
          <w:sz w:val="22"/>
          <w:szCs w:val="22"/>
          <w:vertAlign w:val="superscript"/>
        </w:rPr>
        <w:t>19</w:t>
      </w:r>
      <w:r w:rsidRPr="00BF1A89">
        <w:rPr>
          <w:rFonts w:ascii="Century Gothic" w:hAnsi="Century Gothic"/>
          <w:color w:val="4472C4" w:themeColor="accent1"/>
          <w:sz w:val="22"/>
          <w:szCs w:val="22"/>
        </w:rPr>
        <w:t xml:space="preserve">Ik druk me zo gewoon mogelijk uit, omdat het anders uw begrip te boven gaat. Zoals u zich ooit in dienst stelde van zedeloosheid en onrecht om een wetteloos leven te leiden, zo stelt u zich nu in dienst van de gerechtigheid om heilig te </w:t>
      </w:r>
      <w:r w:rsidR="00AE1905">
        <w:rPr>
          <w:rFonts w:ascii="Century Gothic" w:hAnsi="Century Gothic"/>
          <w:color w:val="4472C4" w:themeColor="accent1"/>
          <w:sz w:val="22"/>
          <w:szCs w:val="22"/>
        </w:rPr>
        <w:t xml:space="preserve">leven. </w:t>
      </w:r>
      <w:r w:rsidRPr="00BF1A89">
        <w:rPr>
          <w:rFonts w:ascii="Century Gothic" w:hAnsi="Century Gothic"/>
          <w:color w:val="4472C4" w:themeColor="accent1"/>
          <w:sz w:val="22"/>
          <w:szCs w:val="22"/>
          <w:vertAlign w:val="superscript"/>
        </w:rPr>
        <w:t>20</w:t>
      </w:r>
      <w:r w:rsidRPr="00BF1A89">
        <w:rPr>
          <w:rFonts w:ascii="Century Gothic" w:hAnsi="Century Gothic"/>
          <w:color w:val="4472C4" w:themeColor="accent1"/>
          <w:sz w:val="22"/>
          <w:szCs w:val="22"/>
        </w:rPr>
        <w:t>Toen u nog slaven van de zonde was, was u niet gebonden aan de gerechtigheid. </w:t>
      </w:r>
      <w:r w:rsidRPr="00BF1A89">
        <w:rPr>
          <w:rFonts w:ascii="Century Gothic" w:hAnsi="Century Gothic"/>
          <w:color w:val="4472C4" w:themeColor="accent1"/>
          <w:sz w:val="22"/>
          <w:szCs w:val="22"/>
          <w:vertAlign w:val="superscript"/>
        </w:rPr>
        <w:t>21</w:t>
      </w:r>
      <w:r w:rsidRPr="00BF1A89">
        <w:rPr>
          <w:rFonts w:ascii="Century Gothic" w:hAnsi="Century Gothic"/>
          <w:color w:val="4472C4" w:themeColor="accent1"/>
          <w:sz w:val="22"/>
          <w:szCs w:val="22"/>
        </w:rPr>
        <w:t>Wat hebt u daarmee geoogst? Dingen waarvoor u zich nu schaamt, want ze leiden tot de dood. </w:t>
      </w:r>
      <w:r w:rsidRPr="00BF1A89">
        <w:rPr>
          <w:rFonts w:ascii="Century Gothic" w:hAnsi="Century Gothic"/>
          <w:color w:val="4472C4" w:themeColor="accent1"/>
          <w:sz w:val="22"/>
          <w:szCs w:val="22"/>
          <w:vertAlign w:val="superscript"/>
        </w:rPr>
        <w:t>22</w:t>
      </w:r>
      <w:r w:rsidRPr="00BF1A89">
        <w:rPr>
          <w:rFonts w:ascii="Century Gothic" w:hAnsi="Century Gothic"/>
          <w:color w:val="4472C4" w:themeColor="accent1"/>
          <w:sz w:val="22"/>
          <w:szCs w:val="22"/>
        </w:rPr>
        <w:t xml:space="preserve">Maar nu, bevrijd van de zonde en in dienst van God, oogst u toewijding aan hem en zelfs het eeuwige </w:t>
      </w:r>
      <w:r w:rsidR="00AE1905">
        <w:rPr>
          <w:rFonts w:ascii="Century Gothic" w:hAnsi="Century Gothic"/>
          <w:color w:val="4472C4" w:themeColor="accent1"/>
          <w:sz w:val="22"/>
          <w:szCs w:val="22"/>
        </w:rPr>
        <w:t>leven.</w:t>
      </w:r>
    </w:p>
    <w:p w14:paraId="20C43866" w14:textId="6A029FF3" w:rsidR="009F5027" w:rsidRDefault="00BF1A89" w:rsidP="00354C6C">
      <w:pPr>
        <w:spacing w:after="120"/>
        <w:rPr>
          <w:rFonts w:ascii="Century Gothic" w:hAnsi="Century Gothic"/>
          <w:color w:val="000000" w:themeColor="text1"/>
          <w:sz w:val="22"/>
          <w:szCs w:val="22"/>
        </w:rPr>
      </w:pPr>
      <w:r w:rsidRPr="00BF1A89">
        <w:rPr>
          <w:rFonts w:ascii="Century Gothic" w:hAnsi="Century Gothic"/>
          <w:color w:val="4472C4" w:themeColor="accent1"/>
          <w:sz w:val="22"/>
          <w:szCs w:val="22"/>
          <w:vertAlign w:val="superscript"/>
        </w:rPr>
        <w:t>23</w:t>
      </w:r>
      <w:r w:rsidRPr="00BF1A89">
        <w:rPr>
          <w:rFonts w:ascii="Century Gothic" w:hAnsi="Century Gothic"/>
          <w:color w:val="4472C4" w:themeColor="accent1"/>
          <w:sz w:val="22"/>
          <w:szCs w:val="22"/>
        </w:rPr>
        <w:t xml:space="preserve">Het loon van de zonde is de dood, maar het geschenk van God is het eeuwige leven </w:t>
      </w:r>
      <w:r w:rsidR="00AE1905">
        <w:rPr>
          <w:rFonts w:ascii="Century Gothic" w:hAnsi="Century Gothic"/>
          <w:color w:val="4472C4" w:themeColor="accent1"/>
          <w:sz w:val="22"/>
          <w:szCs w:val="22"/>
        </w:rPr>
        <w:t xml:space="preserve">in Christus </w:t>
      </w:r>
      <w:r w:rsidRPr="00BF1A89">
        <w:rPr>
          <w:rFonts w:ascii="Century Gothic" w:hAnsi="Century Gothic"/>
          <w:color w:val="4472C4" w:themeColor="accent1"/>
          <w:sz w:val="22"/>
          <w:szCs w:val="22"/>
        </w:rPr>
        <w:t>Jezus, onze Heer.</w:t>
      </w:r>
      <w:r>
        <w:rPr>
          <w:rFonts w:ascii="Century Gothic" w:hAnsi="Century Gothic"/>
          <w:color w:val="4472C4" w:themeColor="accent1"/>
          <w:sz w:val="22"/>
          <w:szCs w:val="22"/>
        </w:rPr>
        <w:t xml:space="preserve">” </w:t>
      </w:r>
      <w:r w:rsidR="009F5027" w:rsidRPr="009F5027">
        <w:rPr>
          <w:rFonts w:ascii="Century Gothic" w:hAnsi="Century Gothic"/>
          <w:color w:val="000000" w:themeColor="text1"/>
          <w:sz w:val="22"/>
          <w:szCs w:val="22"/>
        </w:rPr>
        <w:t>(6:12-</w:t>
      </w:r>
      <w:r>
        <w:rPr>
          <w:rFonts w:ascii="Century Gothic" w:hAnsi="Century Gothic"/>
          <w:color w:val="000000" w:themeColor="text1"/>
          <w:sz w:val="22"/>
          <w:szCs w:val="22"/>
        </w:rPr>
        <w:t>2</w:t>
      </w:r>
      <w:r w:rsidR="009F5027" w:rsidRPr="009F5027">
        <w:rPr>
          <w:rFonts w:ascii="Century Gothic" w:hAnsi="Century Gothic"/>
          <w:color w:val="000000" w:themeColor="text1"/>
          <w:sz w:val="22"/>
          <w:szCs w:val="22"/>
        </w:rPr>
        <w:t>3)</w:t>
      </w:r>
    </w:p>
    <w:p w14:paraId="4301C618" w14:textId="1F7B8039" w:rsidR="00354C6C" w:rsidRDefault="00354C6C" w:rsidP="00D456C4">
      <w:pPr>
        <w:rPr>
          <w:rFonts w:ascii="Century Gothic" w:hAnsi="Century Gothic"/>
          <w:color w:val="000000" w:themeColor="text1"/>
          <w:sz w:val="22"/>
          <w:szCs w:val="22"/>
        </w:rPr>
      </w:pPr>
      <w:r>
        <w:rPr>
          <w:rFonts w:ascii="Century Gothic" w:hAnsi="Century Gothic"/>
          <w:color w:val="000000" w:themeColor="text1"/>
          <w:sz w:val="22"/>
          <w:szCs w:val="22"/>
        </w:rPr>
        <w:t>Trouw blijvend aan zichzelf</w:t>
      </w:r>
      <w:r w:rsidR="006D6A68">
        <w:rPr>
          <w:rFonts w:ascii="Century Gothic" w:hAnsi="Century Gothic"/>
          <w:color w:val="000000" w:themeColor="text1"/>
          <w:sz w:val="22"/>
          <w:szCs w:val="22"/>
        </w:rPr>
        <w:t xml:space="preserve"> gaat Paulus weer ‘spelen’ met tegenstellingen:</w:t>
      </w:r>
    </w:p>
    <w:tbl>
      <w:tblPr>
        <w:tblStyle w:val="Tabelraster"/>
        <w:tblW w:w="0" w:type="auto"/>
        <w:tblLook w:val="04A0" w:firstRow="1" w:lastRow="0" w:firstColumn="1" w:lastColumn="0" w:noHBand="0" w:noVBand="1"/>
      </w:tblPr>
      <w:tblGrid>
        <w:gridCol w:w="5378"/>
        <w:gridCol w:w="5378"/>
      </w:tblGrid>
      <w:tr w:rsidR="006D6A68" w14:paraId="584DF8BA" w14:textId="77777777" w:rsidTr="006D6A68">
        <w:tc>
          <w:tcPr>
            <w:tcW w:w="5378" w:type="dxa"/>
          </w:tcPr>
          <w:p w14:paraId="169EC04E" w14:textId="43CFEF04" w:rsidR="006D6A68" w:rsidRDefault="006D6A68" w:rsidP="006D6A68">
            <w:pPr>
              <w:pStyle w:val="Lijstalinea"/>
              <w:numPr>
                <w:ilvl w:val="0"/>
                <w:numId w:val="6"/>
              </w:numPr>
              <w:rPr>
                <w:rFonts w:ascii="Century Gothic" w:hAnsi="Century Gothic"/>
                <w:color w:val="000000" w:themeColor="text1"/>
                <w:sz w:val="22"/>
                <w:szCs w:val="22"/>
              </w:rPr>
            </w:pPr>
            <w:proofErr w:type="gramStart"/>
            <w:r>
              <w:rPr>
                <w:rFonts w:ascii="Century Gothic" w:hAnsi="Century Gothic"/>
                <w:color w:val="000000" w:themeColor="text1"/>
                <w:sz w:val="22"/>
                <w:szCs w:val="22"/>
              </w:rPr>
              <w:t>zich</w:t>
            </w:r>
            <w:proofErr w:type="gramEnd"/>
            <w:r>
              <w:rPr>
                <w:rFonts w:ascii="Century Gothic" w:hAnsi="Century Gothic"/>
                <w:color w:val="000000" w:themeColor="text1"/>
                <w:sz w:val="22"/>
                <w:szCs w:val="22"/>
              </w:rPr>
              <w:t xml:space="preserve"> in dienst stellen van de zonde</w:t>
            </w:r>
          </w:p>
          <w:p w14:paraId="70D5D810" w14:textId="69BF343F" w:rsidR="006D6A68" w:rsidRDefault="006D6A68" w:rsidP="006D6A68">
            <w:pPr>
              <w:pStyle w:val="Lijstalinea"/>
              <w:numPr>
                <w:ilvl w:val="0"/>
                <w:numId w:val="6"/>
              </w:numPr>
              <w:rPr>
                <w:rFonts w:ascii="Century Gothic" w:hAnsi="Century Gothic"/>
                <w:color w:val="000000" w:themeColor="text1"/>
                <w:sz w:val="22"/>
                <w:szCs w:val="22"/>
              </w:rPr>
            </w:pPr>
            <w:proofErr w:type="gramStart"/>
            <w:r>
              <w:rPr>
                <w:rFonts w:ascii="Century Gothic" w:hAnsi="Century Gothic"/>
                <w:color w:val="000000" w:themeColor="text1"/>
                <w:sz w:val="22"/>
                <w:szCs w:val="22"/>
              </w:rPr>
              <w:t>werktuig</w:t>
            </w:r>
            <w:proofErr w:type="gramEnd"/>
            <w:r>
              <w:rPr>
                <w:rFonts w:ascii="Century Gothic" w:hAnsi="Century Gothic"/>
                <w:color w:val="000000" w:themeColor="text1"/>
                <w:sz w:val="22"/>
                <w:szCs w:val="22"/>
              </w:rPr>
              <w:t xml:space="preserve"> voor het onrecht</w:t>
            </w:r>
          </w:p>
          <w:p w14:paraId="56CEC716" w14:textId="77777777" w:rsidR="006D6A68" w:rsidRDefault="006D6A68" w:rsidP="006D6A68">
            <w:pPr>
              <w:pStyle w:val="Lijstalinea"/>
              <w:numPr>
                <w:ilvl w:val="0"/>
                <w:numId w:val="6"/>
              </w:numPr>
              <w:rPr>
                <w:rFonts w:ascii="Century Gothic" w:hAnsi="Century Gothic"/>
                <w:color w:val="000000" w:themeColor="text1"/>
                <w:sz w:val="22"/>
                <w:szCs w:val="22"/>
              </w:rPr>
            </w:pPr>
            <w:proofErr w:type="gramStart"/>
            <w:r>
              <w:rPr>
                <w:rFonts w:ascii="Century Gothic" w:hAnsi="Century Gothic"/>
                <w:color w:val="000000" w:themeColor="text1"/>
                <w:sz w:val="22"/>
                <w:szCs w:val="22"/>
              </w:rPr>
              <w:t>dood</w:t>
            </w:r>
            <w:proofErr w:type="gramEnd"/>
          </w:p>
          <w:p w14:paraId="20FE1F58" w14:textId="77777777" w:rsidR="006D6A68" w:rsidRDefault="006D6A68" w:rsidP="006D6A68">
            <w:pPr>
              <w:pStyle w:val="Lijstalinea"/>
              <w:numPr>
                <w:ilvl w:val="0"/>
                <w:numId w:val="6"/>
              </w:numPr>
              <w:rPr>
                <w:rFonts w:ascii="Century Gothic" w:hAnsi="Century Gothic"/>
                <w:color w:val="000000" w:themeColor="text1"/>
                <w:sz w:val="22"/>
                <w:szCs w:val="22"/>
              </w:rPr>
            </w:pPr>
            <w:proofErr w:type="gramStart"/>
            <w:r>
              <w:rPr>
                <w:rFonts w:ascii="Century Gothic" w:hAnsi="Century Gothic"/>
                <w:color w:val="000000" w:themeColor="text1"/>
                <w:sz w:val="22"/>
                <w:szCs w:val="22"/>
              </w:rPr>
              <w:t>onder</w:t>
            </w:r>
            <w:proofErr w:type="gramEnd"/>
            <w:r>
              <w:rPr>
                <w:rFonts w:ascii="Century Gothic" w:hAnsi="Century Gothic"/>
                <w:color w:val="000000" w:themeColor="text1"/>
                <w:sz w:val="22"/>
                <w:szCs w:val="22"/>
              </w:rPr>
              <w:t xml:space="preserve"> de wet</w:t>
            </w:r>
          </w:p>
          <w:p w14:paraId="17857FED" w14:textId="77777777" w:rsidR="006D6A68" w:rsidRDefault="006D6A68" w:rsidP="006D6A68">
            <w:pPr>
              <w:pStyle w:val="Lijstalinea"/>
              <w:numPr>
                <w:ilvl w:val="0"/>
                <w:numId w:val="6"/>
              </w:numPr>
              <w:rPr>
                <w:rFonts w:ascii="Century Gothic" w:hAnsi="Century Gothic"/>
                <w:color w:val="000000" w:themeColor="text1"/>
                <w:sz w:val="22"/>
                <w:szCs w:val="22"/>
              </w:rPr>
            </w:pPr>
            <w:proofErr w:type="gramStart"/>
            <w:r>
              <w:rPr>
                <w:rFonts w:ascii="Century Gothic" w:hAnsi="Century Gothic"/>
                <w:color w:val="000000" w:themeColor="text1"/>
                <w:sz w:val="22"/>
                <w:szCs w:val="22"/>
              </w:rPr>
              <w:t>de</w:t>
            </w:r>
            <w:proofErr w:type="gramEnd"/>
            <w:r>
              <w:rPr>
                <w:rFonts w:ascii="Century Gothic" w:hAnsi="Century Gothic"/>
                <w:color w:val="000000" w:themeColor="text1"/>
                <w:sz w:val="22"/>
                <w:szCs w:val="22"/>
              </w:rPr>
              <w:t xml:space="preserve"> zonde die leidt tot de dood</w:t>
            </w:r>
          </w:p>
          <w:p w14:paraId="63F4AD94" w14:textId="77777777" w:rsidR="00932344" w:rsidRDefault="00932344" w:rsidP="006D6A68">
            <w:pPr>
              <w:pStyle w:val="Lijstalinea"/>
              <w:numPr>
                <w:ilvl w:val="0"/>
                <w:numId w:val="6"/>
              </w:numPr>
              <w:rPr>
                <w:rFonts w:ascii="Century Gothic" w:hAnsi="Century Gothic"/>
                <w:color w:val="000000" w:themeColor="text1"/>
                <w:sz w:val="22"/>
                <w:szCs w:val="22"/>
              </w:rPr>
            </w:pPr>
            <w:proofErr w:type="gramStart"/>
            <w:r>
              <w:rPr>
                <w:rFonts w:ascii="Century Gothic" w:hAnsi="Century Gothic"/>
                <w:color w:val="000000" w:themeColor="text1"/>
                <w:sz w:val="22"/>
                <w:szCs w:val="22"/>
              </w:rPr>
              <w:t>slaaf</w:t>
            </w:r>
            <w:proofErr w:type="gramEnd"/>
            <w:r>
              <w:rPr>
                <w:rFonts w:ascii="Century Gothic" w:hAnsi="Century Gothic"/>
                <w:color w:val="000000" w:themeColor="text1"/>
                <w:sz w:val="22"/>
                <w:szCs w:val="22"/>
              </w:rPr>
              <w:t xml:space="preserve"> van de zonde</w:t>
            </w:r>
          </w:p>
          <w:p w14:paraId="27124C53" w14:textId="77777777" w:rsidR="00AE1905" w:rsidRDefault="00AE1905" w:rsidP="00AE1905">
            <w:pPr>
              <w:rPr>
                <w:rFonts w:ascii="Century Gothic" w:hAnsi="Century Gothic"/>
                <w:color w:val="000000" w:themeColor="text1"/>
                <w:sz w:val="22"/>
                <w:szCs w:val="22"/>
              </w:rPr>
            </w:pPr>
          </w:p>
          <w:p w14:paraId="01BF22D8" w14:textId="77777777" w:rsidR="00AE1905" w:rsidRDefault="00AE1905" w:rsidP="00AE1905">
            <w:pPr>
              <w:pStyle w:val="Lijstalinea"/>
              <w:numPr>
                <w:ilvl w:val="0"/>
                <w:numId w:val="7"/>
              </w:numPr>
              <w:rPr>
                <w:rFonts w:ascii="Century Gothic" w:hAnsi="Century Gothic"/>
                <w:color w:val="000000" w:themeColor="text1"/>
                <w:sz w:val="22"/>
                <w:szCs w:val="22"/>
              </w:rPr>
            </w:pPr>
            <w:proofErr w:type="gramStart"/>
            <w:r>
              <w:rPr>
                <w:rFonts w:ascii="Century Gothic" w:hAnsi="Century Gothic"/>
                <w:color w:val="000000" w:themeColor="text1"/>
                <w:sz w:val="22"/>
                <w:szCs w:val="22"/>
              </w:rPr>
              <w:t>in</w:t>
            </w:r>
            <w:proofErr w:type="gramEnd"/>
            <w:r>
              <w:rPr>
                <w:rFonts w:ascii="Century Gothic" w:hAnsi="Century Gothic"/>
                <w:color w:val="000000" w:themeColor="text1"/>
                <w:sz w:val="22"/>
                <w:szCs w:val="22"/>
              </w:rPr>
              <w:t xml:space="preserve"> dienst van zedeloosheid en wetteloos leven; dit leidt tot opstand tegen God</w:t>
            </w:r>
          </w:p>
          <w:p w14:paraId="267DD137" w14:textId="77777777" w:rsidR="00AE1905" w:rsidRDefault="00AE1905" w:rsidP="00AE1905">
            <w:pPr>
              <w:pStyle w:val="Lijstalinea"/>
              <w:numPr>
                <w:ilvl w:val="0"/>
                <w:numId w:val="7"/>
              </w:numPr>
              <w:rPr>
                <w:rFonts w:ascii="Century Gothic" w:hAnsi="Century Gothic"/>
                <w:color w:val="000000" w:themeColor="text1"/>
                <w:sz w:val="22"/>
                <w:szCs w:val="22"/>
              </w:rPr>
            </w:pPr>
            <w:proofErr w:type="gramStart"/>
            <w:r>
              <w:rPr>
                <w:rFonts w:ascii="Century Gothic" w:hAnsi="Century Gothic"/>
                <w:color w:val="000000" w:themeColor="text1"/>
                <w:sz w:val="22"/>
                <w:szCs w:val="22"/>
              </w:rPr>
              <w:t>vruchten</w:t>
            </w:r>
            <w:proofErr w:type="gramEnd"/>
            <w:r>
              <w:rPr>
                <w:rFonts w:ascii="Century Gothic" w:hAnsi="Century Gothic"/>
                <w:color w:val="000000" w:themeColor="text1"/>
                <w:sz w:val="22"/>
                <w:szCs w:val="22"/>
              </w:rPr>
              <w:t xml:space="preserve"> die tot de dood leiden</w:t>
            </w:r>
          </w:p>
          <w:p w14:paraId="33571BA7" w14:textId="005B0194" w:rsidR="00AE1905" w:rsidRPr="00AE1905" w:rsidRDefault="00AE1905" w:rsidP="00AE1905">
            <w:pPr>
              <w:pStyle w:val="Lijstalinea"/>
              <w:numPr>
                <w:ilvl w:val="0"/>
                <w:numId w:val="7"/>
              </w:numPr>
              <w:spacing w:before="220"/>
              <w:ind w:left="357" w:hanging="357"/>
              <w:contextualSpacing w:val="0"/>
              <w:rPr>
                <w:rFonts w:ascii="Century Gothic" w:hAnsi="Century Gothic"/>
                <w:color w:val="000000" w:themeColor="text1"/>
                <w:sz w:val="22"/>
                <w:szCs w:val="22"/>
              </w:rPr>
            </w:pPr>
            <w:proofErr w:type="gramStart"/>
            <w:r>
              <w:rPr>
                <w:rFonts w:ascii="Century Gothic" w:hAnsi="Century Gothic"/>
                <w:color w:val="000000" w:themeColor="text1"/>
                <w:sz w:val="22"/>
                <w:szCs w:val="22"/>
              </w:rPr>
              <w:t>het</w:t>
            </w:r>
            <w:proofErr w:type="gramEnd"/>
            <w:r>
              <w:rPr>
                <w:rFonts w:ascii="Century Gothic" w:hAnsi="Century Gothic"/>
                <w:color w:val="000000" w:themeColor="text1"/>
                <w:sz w:val="22"/>
                <w:szCs w:val="22"/>
              </w:rPr>
              <w:t xml:space="preserve"> loon van de zonde is de dood</w:t>
            </w:r>
          </w:p>
        </w:tc>
        <w:tc>
          <w:tcPr>
            <w:tcW w:w="5378" w:type="dxa"/>
          </w:tcPr>
          <w:p w14:paraId="5C53D417" w14:textId="77777777" w:rsidR="006D6A68" w:rsidRDefault="00932344" w:rsidP="00932344">
            <w:pPr>
              <w:pStyle w:val="Lijstalinea"/>
              <w:numPr>
                <w:ilvl w:val="0"/>
                <w:numId w:val="6"/>
              </w:numPr>
              <w:rPr>
                <w:rFonts w:ascii="Century Gothic" w:hAnsi="Century Gothic"/>
                <w:color w:val="000000" w:themeColor="text1"/>
                <w:sz w:val="22"/>
                <w:szCs w:val="22"/>
              </w:rPr>
            </w:pPr>
            <w:proofErr w:type="gramStart"/>
            <w:r>
              <w:rPr>
                <w:rFonts w:ascii="Century Gothic" w:hAnsi="Century Gothic"/>
                <w:color w:val="000000" w:themeColor="text1"/>
                <w:sz w:val="22"/>
                <w:szCs w:val="22"/>
              </w:rPr>
              <w:t>zich</w:t>
            </w:r>
            <w:proofErr w:type="gramEnd"/>
            <w:r>
              <w:rPr>
                <w:rFonts w:ascii="Century Gothic" w:hAnsi="Century Gothic"/>
                <w:color w:val="000000" w:themeColor="text1"/>
                <w:sz w:val="22"/>
                <w:szCs w:val="22"/>
              </w:rPr>
              <w:t xml:space="preserve"> in dienst stellen van God</w:t>
            </w:r>
          </w:p>
          <w:p w14:paraId="674434CB" w14:textId="77777777" w:rsidR="00932344" w:rsidRDefault="00932344" w:rsidP="00932344">
            <w:pPr>
              <w:pStyle w:val="Lijstalinea"/>
              <w:numPr>
                <w:ilvl w:val="0"/>
                <w:numId w:val="6"/>
              </w:numPr>
              <w:rPr>
                <w:rFonts w:ascii="Century Gothic" w:hAnsi="Century Gothic"/>
                <w:color w:val="000000" w:themeColor="text1"/>
                <w:sz w:val="22"/>
                <w:szCs w:val="22"/>
              </w:rPr>
            </w:pPr>
            <w:proofErr w:type="gramStart"/>
            <w:r>
              <w:rPr>
                <w:rFonts w:ascii="Century Gothic" w:hAnsi="Century Gothic"/>
                <w:color w:val="000000" w:themeColor="text1"/>
                <w:sz w:val="22"/>
                <w:szCs w:val="22"/>
              </w:rPr>
              <w:t>werktuig</w:t>
            </w:r>
            <w:proofErr w:type="gramEnd"/>
            <w:r>
              <w:rPr>
                <w:rFonts w:ascii="Century Gothic" w:hAnsi="Century Gothic"/>
                <w:color w:val="000000" w:themeColor="text1"/>
                <w:sz w:val="22"/>
                <w:szCs w:val="22"/>
              </w:rPr>
              <w:t xml:space="preserve"> voor de gerechtigheid</w:t>
            </w:r>
          </w:p>
          <w:p w14:paraId="3EAA3CC4" w14:textId="77777777" w:rsidR="00932344" w:rsidRDefault="00932344" w:rsidP="00932344">
            <w:pPr>
              <w:pStyle w:val="Lijstalinea"/>
              <w:numPr>
                <w:ilvl w:val="0"/>
                <w:numId w:val="6"/>
              </w:numPr>
              <w:rPr>
                <w:rFonts w:ascii="Century Gothic" w:hAnsi="Century Gothic"/>
                <w:color w:val="000000" w:themeColor="text1"/>
                <w:sz w:val="22"/>
                <w:szCs w:val="22"/>
              </w:rPr>
            </w:pPr>
            <w:proofErr w:type="gramStart"/>
            <w:r>
              <w:rPr>
                <w:rFonts w:ascii="Century Gothic" w:hAnsi="Century Gothic"/>
                <w:color w:val="000000" w:themeColor="text1"/>
                <w:sz w:val="22"/>
                <w:szCs w:val="22"/>
              </w:rPr>
              <w:t>levend</w:t>
            </w:r>
            <w:proofErr w:type="gramEnd"/>
          </w:p>
          <w:p w14:paraId="13B00DFB" w14:textId="77777777" w:rsidR="00932344" w:rsidRDefault="00932344" w:rsidP="00932344">
            <w:pPr>
              <w:pStyle w:val="Lijstalinea"/>
              <w:numPr>
                <w:ilvl w:val="0"/>
                <w:numId w:val="6"/>
              </w:numPr>
              <w:rPr>
                <w:rFonts w:ascii="Century Gothic" w:hAnsi="Century Gothic"/>
                <w:color w:val="000000" w:themeColor="text1"/>
                <w:sz w:val="22"/>
                <w:szCs w:val="22"/>
              </w:rPr>
            </w:pPr>
            <w:proofErr w:type="gramStart"/>
            <w:r>
              <w:rPr>
                <w:rFonts w:ascii="Century Gothic" w:hAnsi="Century Gothic"/>
                <w:color w:val="000000" w:themeColor="text1"/>
                <w:sz w:val="22"/>
                <w:szCs w:val="22"/>
              </w:rPr>
              <w:t>onder</w:t>
            </w:r>
            <w:proofErr w:type="gramEnd"/>
            <w:r>
              <w:rPr>
                <w:rFonts w:ascii="Century Gothic" w:hAnsi="Century Gothic"/>
                <w:color w:val="000000" w:themeColor="text1"/>
                <w:sz w:val="22"/>
                <w:szCs w:val="22"/>
              </w:rPr>
              <w:t xml:space="preserve"> de genade</w:t>
            </w:r>
          </w:p>
          <w:p w14:paraId="15093133" w14:textId="77777777" w:rsidR="00AE1905" w:rsidRDefault="00AE1905" w:rsidP="00932344">
            <w:pPr>
              <w:pStyle w:val="Lijstalinea"/>
              <w:numPr>
                <w:ilvl w:val="0"/>
                <w:numId w:val="6"/>
              </w:numPr>
              <w:rPr>
                <w:rFonts w:ascii="Century Gothic" w:hAnsi="Century Gothic"/>
                <w:color w:val="000000" w:themeColor="text1"/>
                <w:sz w:val="22"/>
                <w:szCs w:val="22"/>
              </w:rPr>
            </w:pPr>
            <w:proofErr w:type="gramStart"/>
            <w:r>
              <w:rPr>
                <w:rFonts w:ascii="Century Gothic" w:hAnsi="Century Gothic"/>
                <w:color w:val="000000" w:themeColor="text1"/>
                <w:sz w:val="22"/>
                <w:szCs w:val="22"/>
              </w:rPr>
              <w:t>gehoorzaamheid</w:t>
            </w:r>
            <w:proofErr w:type="gramEnd"/>
            <w:r>
              <w:rPr>
                <w:rFonts w:ascii="Century Gothic" w:hAnsi="Century Gothic"/>
                <w:color w:val="000000" w:themeColor="text1"/>
                <w:sz w:val="22"/>
                <w:szCs w:val="22"/>
              </w:rPr>
              <w:t xml:space="preserve"> die leidt tot gerechtigheid</w:t>
            </w:r>
          </w:p>
          <w:p w14:paraId="1CB13EA2" w14:textId="77777777" w:rsidR="00AE1905" w:rsidRDefault="00AE1905" w:rsidP="00932344">
            <w:pPr>
              <w:pStyle w:val="Lijstalinea"/>
              <w:numPr>
                <w:ilvl w:val="0"/>
                <w:numId w:val="6"/>
              </w:numPr>
              <w:rPr>
                <w:rFonts w:ascii="Century Gothic" w:hAnsi="Century Gothic"/>
                <w:color w:val="000000" w:themeColor="text1"/>
                <w:sz w:val="22"/>
                <w:szCs w:val="22"/>
              </w:rPr>
            </w:pPr>
            <w:proofErr w:type="gramStart"/>
            <w:r>
              <w:rPr>
                <w:rFonts w:ascii="Century Gothic" w:hAnsi="Century Gothic"/>
                <w:color w:val="000000" w:themeColor="text1"/>
                <w:sz w:val="22"/>
                <w:szCs w:val="22"/>
              </w:rPr>
              <w:t>dienaren</w:t>
            </w:r>
            <w:proofErr w:type="gramEnd"/>
            <w:r>
              <w:rPr>
                <w:rFonts w:ascii="Century Gothic" w:hAnsi="Century Gothic"/>
                <w:color w:val="000000" w:themeColor="text1"/>
                <w:sz w:val="22"/>
                <w:szCs w:val="22"/>
              </w:rPr>
              <w:t xml:space="preserve"> van God / gehoorzamend vanuit het hart</w:t>
            </w:r>
          </w:p>
          <w:p w14:paraId="3E51E1F7" w14:textId="77777777" w:rsidR="00AE1905" w:rsidRDefault="00AE1905" w:rsidP="00932344">
            <w:pPr>
              <w:pStyle w:val="Lijstalinea"/>
              <w:numPr>
                <w:ilvl w:val="0"/>
                <w:numId w:val="6"/>
              </w:numPr>
              <w:rPr>
                <w:rFonts w:ascii="Century Gothic" w:hAnsi="Century Gothic"/>
                <w:color w:val="000000" w:themeColor="text1"/>
                <w:sz w:val="22"/>
                <w:szCs w:val="22"/>
              </w:rPr>
            </w:pPr>
            <w:proofErr w:type="gramStart"/>
            <w:r>
              <w:rPr>
                <w:rFonts w:ascii="Century Gothic" w:hAnsi="Century Gothic"/>
                <w:color w:val="000000" w:themeColor="text1"/>
                <w:sz w:val="22"/>
                <w:szCs w:val="22"/>
              </w:rPr>
              <w:t>ten</w:t>
            </w:r>
            <w:proofErr w:type="gramEnd"/>
            <w:r>
              <w:rPr>
                <w:rFonts w:ascii="Century Gothic" w:hAnsi="Century Gothic"/>
                <w:color w:val="000000" w:themeColor="text1"/>
                <w:sz w:val="22"/>
                <w:szCs w:val="22"/>
              </w:rPr>
              <w:t xml:space="preserve"> dienste van het recht, wat leidt tot heiligmaking</w:t>
            </w:r>
          </w:p>
          <w:p w14:paraId="5A6E2A2B" w14:textId="77777777" w:rsidR="00AE1905" w:rsidRDefault="00AE1905" w:rsidP="00932344">
            <w:pPr>
              <w:pStyle w:val="Lijstalinea"/>
              <w:numPr>
                <w:ilvl w:val="0"/>
                <w:numId w:val="6"/>
              </w:numPr>
              <w:rPr>
                <w:rFonts w:ascii="Century Gothic" w:hAnsi="Century Gothic"/>
                <w:color w:val="000000" w:themeColor="text1"/>
                <w:sz w:val="22"/>
                <w:szCs w:val="22"/>
              </w:rPr>
            </w:pPr>
            <w:proofErr w:type="gramStart"/>
            <w:r>
              <w:rPr>
                <w:rFonts w:ascii="Century Gothic" w:hAnsi="Century Gothic"/>
                <w:color w:val="000000" w:themeColor="text1"/>
                <w:sz w:val="22"/>
                <w:szCs w:val="22"/>
              </w:rPr>
              <w:t>vruchten</w:t>
            </w:r>
            <w:proofErr w:type="gramEnd"/>
            <w:r>
              <w:rPr>
                <w:rFonts w:ascii="Century Gothic" w:hAnsi="Century Gothic"/>
                <w:color w:val="000000" w:themeColor="text1"/>
                <w:sz w:val="22"/>
                <w:szCs w:val="22"/>
              </w:rPr>
              <w:t xml:space="preserve"> die leiden tot heiligmaking en die uitmonden in het eeuwige leven</w:t>
            </w:r>
          </w:p>
          <w:p w14:paraId="2FCCA11F" w14:textId="69365200" w:rsidR="00AE1905" w:rsidRPr="00932344" w:rsidRDefault="00AE1905" w:rsidP="00932344">
            <w:pPr>
              <w:pStyle w:val="Lijstalinea"/>
              <w:numPr>
                <w:ilvl w:val="0"/>
                <w:numId w:val="6"/>
              </w:numPr>
              <w:rPr>
                <w:rFonts w:ascii="Century Gothic" w:hAnsi="Century Gothic"/>
                <w:color w:val="000000" w:themeColor="text1"/>
                <w:sz w:val="22"/>
                <w:szCs w:val="22"/>
              </w:rPr>
            </w:pPr>
            <w:r>
              <w:rPr>
                <w:rFonts w:ascii="Century Gothic" w:hAnsi="Century Gothic"/>
                <w:color w:val="000000" w:themeColor="text1"/>
                <w:sz w:val="22"/>
                <w:szCs w:val="22"/>
              </w:rPr>
              <w:t>Gods geschenk: eeuwig leven</w:t>
            </w:r>
          </w:p>
        </w:tc>
      </w:tr>
    </w:tbl>
    <w:p w14:paraId="243850AB" w14:textId="4F548930" w:rsidR="006D6A68" w:rsidRDefault="006D6A68" w:rsidP="00D456C4">
      <w:pPr>
        <w:rPr>
          <w:rFonts w:ascii="Century Gothic" w:hAnsi="Century Gothic"/>
          <w:color w:val="000000" w:themeColor="text1"/>
          <w:sz w:val="22"/>
          <w:szCs w:val="22"/>
        </w:rPr>
      </w:pPr>
    </w:p>
    <w:p w14:paraId="5FF2C4DA" w14:textId="0254C9E8" w:rsidR="006D6A68" w:rsidRDefault="00AE1905" w:rsidP="00D456C4">
      <w:pPr>
        <w:rPr>
          <w:rFonts w:ascii="Century Gothic" w:hAnsi="Century Gothic"/>
          <w:color w:val="000000" w:themeColor="text1"/>
          <w:sz w:val="22"/>
          <w:szCs w:val="22"/>
        </w:rPr>
      </w:pPr>
      <w:proofErr w:type="spellStart"/>
      <w:r>
        <w:rPr>
          <w:rFonts w:ascii="Century Gothic" w:hAnsi="Century Gothic"/>
          <w:color w:val="000000" w:themeColor="text1"/>
          <w:sz w:val="22"/>
          <w:szCs w:val="22"/>
          <w:u w:val="single"/>
        </w:rPr>
        <w:t>Opmekringen</w:t>
      </w:r>
      <w:proofErr w:type="spellEnd"/>
      <w:r>
        <w:rPr>
          <w:rFonts w:ascii="Century Gothic" w:hAnsi="Century Gothic"/>
          <w:color w:val="000000" w:themeColor="text1"/>
          <w:sz w:val="22"/>
          <w:szCs w:val="22"/>
          <w:u w:val="single"/>
        </w:rPr>
        <w:t>:</w:t>
      </w:r>
    </w:p>
    <w:p w14:paraId="09D288E6" w14:textId="26DAD1EA" w:rsidR="00AE1905" w:rsidRDefault="00AE1905" w:rsidP="00AE1905">
      <w:pPr>
        <w:pStyle w:val="Lijstalinea"/>
        <w:numPr>
          <w:ilvl w:val="0"/>
          <w:numId w:val="8"/>
        </w:numPr>
        <w:rPr>
          <w:rFonts w:ascii="Century Gothic" w:hAnsi="Century Gothic"/>
          <w:color w:val="000000" w:themeColor="text1"/>
          <w:sz w:val="22"/>
          <w:szCs w:val="22"/>
        </w:rPr>
      </w:pPr>
      <w:r>
        <w:rPr>
          <w:rFonts w:ascii="Century Gothic" w:hAnsi="Century Gothic"/>
          <w:color w:val="000000" w:themeColor="text1"/>
          <w:sz w:val="22"/>
          <w:szCs w:val="22"/>
        </w:rPr>
        <w:t>Tegenover de slavernij van de zonde plaats Paulus gehoorzaamheid aan God. Hij geeft wel aan dat zijn vergelijking niet perfect is: “I</w:t>
      </w:r>
      <w:r w:rsidRPr="00BF1A89">
        <w:rPr>
          <w:rFonts w:ascii="Century Gothic" w:hAnsi="Century Gothic"/>
          <w:color w:val="4472C4" w:themeColor="accent1"/>
          <w:sz w:val="22"/>
          <w:szCs w:val="22"/>
        </w:rPr>
        <w:t>k druk me zo gewoon mogelijk uit, omdat het anders uw begrip te boven gaat.</w:t>
      </w:r>
      <w:r>
        <w:rPr>
          <w:rFonts w:ascii="Century Gothic" w:hAnsi="Century Gothic"/>
          <w:color w:val="4472C4" w:themeColor="accent1"/>
          <w:sz w:val="22"/>
          <w:szCs w:val="22"/>
        </w:rPr>
        <w:t>” (</w:t>
      </w:r>
      <w:proofErr w:type="gramStart"/>
      <w:r>
        <w:rPr>
          <w:rFonts w:ascii="Century Gothic" w:hAnsi="Century Gothic"/>
          <w:color w:val="000000" w:themeColor="text1"/>
          <w:sz w:val="22"/>
          <w:szCs w:val="22"/>
        </w:rPr>
        <w:t>v.</w:t>
      </w:r>
      <w:proofErr w:type="gramEnd"/>
      <w:r>
        <w:rPr>
          <w:rFonts w:ascii="Century Gothic" w:hAnsi="Century Gothic"/>
          <w:color w:val="000000" w:themeColor="text1"/>
          <w:sz w:val="22"/>
          <w:szCs w:val="22"/>
        </w:rPr>
        <w:t xml:space="preserve"> 19). God toebehoren en hem dienen is inderdaad geen slavernij, maar een bevrijding. Iets verder zou Paulus spreken over ‘zonen van God’, ‘aangenomen zonen’, ‘kinderen en erfgenamen van God” (</w:t>
      </w:r>
      <w:proofErr w:type="spellStart"/>
      <w:r>
        <w:rPr>
          <w:rFonts w:ascii="Century Gothic" w:hAnsi="Century Gothic"/>
          <w:color w:val="000000" w:themeColor="text1"/>
          <w:sz w:val="22"/>
          <w:szCs w:val="22"/>
        </w:rPr>
        <w:t>Rom</w:t>
      </w:r>
      <w:proofErr w:type="spellEnd"/>
      <w:r>
        <w:rPr>
          <w:rFonts w:ascii="Century Gothic" w:hAnsi="Century Gothic"/>
          <w:color w:val="000000" w:themeColor="text1"/>
          <w:sz w:val="22"/>
          <w:szCs w:val="22"/>
        </w:rPr>
        <w:t xml:space="preserve"> 8:14-17</w:t>
      </w:r>
      <w:r w:rsidR="008E22E6">
        <w:rPr>
          <w:rFonts w:ascii="Century Gothic" w:hAnsi="Century Gothic"/>
          <w:color w:val="000000" w:themeColor="text1"/>
          <w:sz w:val="22"/>
          <w:szCs w:val="22"/>
        </w:rPr>
        <w:t xml:space="preserve"> – zie les 9).</w:t>
      </w:r>
    </w:p>
    <w:p w14:paraId="46CE3D00" w14:textId="431D2AE0" w:rsidR="008E22E6" w:rsidRPr="008E22E6" w:rsidRDefault="008E22E6" w:rsidP="008E22E6">
      <w:pPr>
        <w:pStyle w:val="Lijstalinea"/>
        <w:numPr>
          <w:ilvl w:val="0"/>
          <w:numId w:val="8"/>
        </w:numPr>
        <w:rPr>
          <w:rFonts w:ascii="Century Gothic" w:hAnsi="Century Gothic"/>
          <w:color w:val="4472C4" w:themeColor="accent1"/>
          <w:sz w:val="22"/>
          <w:szCs w:val="22"/>
        </w:rPr>
      </w:pPr>
      <w:r>
        <w:rPr>
          <w:rFonts w:ascii="Century Gothic" w:hAnsi="Century Gothic"/>
          <w:color w:val="000000" w:themeColor="text1"/>
          <w:sz w:val="22"/>
          <w:szCs w:val="22"/>
        </w:rPr>
        <w:t xml:space="preserve">V. 17: “gehoorzaamheid vanuit het hart”: dit sluit de idee van slavernij uit. In </w:t>
      </w:r>
      <w:proofErr w:type="spellStart"/>
      <w:r>
        <w:rPr>
          <w:rFonts w:ascii="Century Gothic" w:hAnsi="Century Gothic"/>
          <w:color w:val="000000" w:themeColor="text1"/>
          <w:sz w:val="22"/>
          <w:szCs w:val="22"/>
        </w:rPr>
        <w:t>Rom</w:t>
      </w:r>
      <w:proofErr w:type="spellEnd"/>
      <w:r>
        <w:rPr>
          <w:rFonts w:ascii="Century Gothic" w:hAnsi="Century Gothic"/>
          <w:color w:val="000000" w:themeColor="text1"/>
          <w:sz w:val="22"/>
          <w:szCs w:val="22"/>
        </w:rPr>
        <w:t xml:space="preserve"> 5:5 verklaart Paulus: </w:t>
      </w:r>
      <w:r>
        <w:rPr>
          <w:rFonts w:ascii="Century Gothic" w:hAnsi="Century Gothic"/>
          <w:color w:val="4472C4" w:themeColor="accent1"/>
          <w:sz w:val="22"/>
          <w:szCs w:val="22"/>
        </w:rPr>
        <w:t>“</w:t>
      </w:r>
      <w:r w:rsidRPr="008E22E6">
        <w:rPr>
          <w:rFonts w:ascii="Century Gothic" w:hAnsi="Century Gothic"/>
          <w:color w:val="4472C4" w:themeColor="accent1"/>
          <w:sz w:val="22"/>
          <w:szCs w:val="22"/>
        </w:rPr>
        <w:t>Gods liefde</w:t>
      </w:r>
      <w:r w:rsidRPr="008E22E6">
        <w:rPr>
          <w:rFonts w:ascii="Century Gothic" w:hAnsi="Century Gothic"/>
          <w:color w:val="4472C4" w:themeColor="accent1"/>
          <w:sz w:val="22"/>
          <w:szCs w:val="22"/>
        </w:rPr>
        <w:t> is</w:t>
      </w:r>
      <w:r w:rsidRPr="008E22E6">
        <w:rPr>
          <w:rFonts w:ascii="Century Gothic" w:hAnsi="Century Gothic"/>
          <w:color w:val="4472C4" w:themeColor="accent1"/>
          <w:sz w:val="22"/>
          <w:szCs w:val="22"/>
        </w:rPr>
        <w:t> in ons hart uitgegoten door de heilige Geest, die ons gegeven is</w:t>
      </w:r>
      <w:r>
        <w:rPr>
          <w:rFonts w:ascii="Century Gothic" w:hAnsi="Century Gothic"/>
          <w:color w:val="4472C4" w:themeColor="accent1"/>
          <w:sz w:val="22"/>
          <w:szCs w:val="22"/>
        </w:rPr>
        <w:t>.”</w:t>
      </w:r>
    </w:p>
    <w:p w14:paraId="4B7E56D9" w14:textId="73C2097B" w:rsidR="00AE1905" w:rsidRDefault="008E22E6" w:rsidP="00AE1905">
      <w:pPr>
        <w:pStyle w:val="Lijstalinea"/>
        <w:numPr>
          <w:ilvl w:val="0"/>
          <w:numId w:val="8"/>
        </w:numPr>
        <w:rPr>
          <w:rFonts w:ascii="Century Gothic" w:hAnsi="Century Gothic"/>
          <w:color w:val="000000" w:themeColor="text1"/>
          <w:sz w:val="22"/>
          <w:szCs w:val="22"/>
        </w:rPr>
      </w:pPr>
      <w:r>
        <w:rPr>
          <w:rFonts w:ascii="Century Gothic" w:hAnsi="Century Gothic"/>
          <w:color w:val="000000" w:themeColor="text1"/>
          <w:sz w:val="22"/>
          <w:szCs w:val="22"/>
        </w:rPr>
        <w:t xml:space="preserve">V. 23: een loon (Grieks: </w:t>
      </w:r>
      <w:proofErr w:type="spellStart"/>
      <w:r>
        <w:rPr>
          <w:rFonts w:ascii="Century Gothic" w:hAnsi="Century Gothic"/>
          <w:i/>
          <w:color w:val="000000" w:themeColor="text1"/>
          <w:sz w:val="22"/>
          <w:szCs w:val="22"/>
        </w:rPr>
        <w:t>opsonion</w:t>
      </w:r>
      <w:proofErr w:type="spellEnd"/>
      <w:r>
        <w:rPr>
          <w:rFonts w:ascii="Century Gothic" w:hAnsi="Century Gothic"/>
          <w:i/>
          <w:color w:val="000000" w:themeColor="text1"/>
          <w:sz w:val="22"/>
          <w:szCs w:val="22"/>
        </w:rPr>
        <w:t>) =</w:t>
      </w:r>
      <w:r>
        <w:rPr>
          <w:rFonts w:ascii="Century Gothic" w:hAnsi="Century Gothic"/>
          <w:color w:val="000000" w:themeColor="text1"/>
          <w:sz w:val="22"/>
          <w:szCs w:val="22"/>
        </w:rPr>
        <w:t xml:space="preserve"> onderpand, iets wat iemand toekomt. Dit staat in contrast met het ‘geschenk’ (Grieks = </w:t>
      </w:r>
      <w:r>
        <w:rPr>
          <w:rFonts w:ascii="Century Gothic" w:hAnsi="Century Gothic"/>
          <w:i/>
          <w:color w:val="000000" w:themeColor="text1"/>
          <w:sz w:val="22"/>
          <w:szCs w:val="22"/>
        </w:rPr>
        <w:t>CHARISMA)</w:t>
      </w:r>
      <w:r>
        <w:rPr>
          <w:rFonts w:ascii="Century Gothic" w:hAnsi="Century Gothic"/>
          <w:color w:val="000000" w:themeColor="text1"/>
          <w:sz w:val="22"/>
          <w:szCs w:val="22"/>
        </w:rPr>
        <w:t>: geschenk, cadeau, weldaad die niet moet verdiend worden.</w:t>
      </w:r>
    </w:p>
    <w:p w14:paraId="63FFF316" w14:textId="77777777" w:rsidR="00DA65AA" w:rsidRDefault="00DA65AA" w:rsidP="00DA65A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C00000"/>
          <w:sz w:val="21"/>
          <w:szCs w:val="21"/>
        </w:rPr>
      </w:pPr>
      <w:r w:rsidRPr="00B87686">
        <w:rPr>
          <w:sz w:val="21"/>
          <w:szCs w:val="21"/>
          <w:highlight w:val="yellow"/>
        </w:rPr>
        <w:sym w:font="Wingdings 2" w:char="F03A"/>
      </w:r>
      <w:r w:rsidRPr="00D456C4">
        <w:rPr>
          <w:sz w:val="21"/>
          <w:szCs w:val="21"/>
        </w:rPr>
        <w:t xml:space="preserve"> </w:t>
      </w:r>
      <w:r w:rsidRPr="00D456C4">
        <w:rPr>
          <w:rFonts w:ascii="Century Gothic" w:hAnsi="Century Gothic"/>
          <w:b/>
          <w:color w:val="C00000"/>
          <w:sz w:val="21"/>
          <w:szCs w:val="21"/>
          <w:u w:val="single"/>
        </w:rPr>
        <w:t xml:space="preserve">Samen </w:t>
      </w:r>
      <w:proofErr w:type="gramStart"/>
      <w:r w:rsidRPr="00D456C4">
        <w:rPr>
          <w:rFonts w:ascii="Century Gothic" w:hAnsi="Century Gothic"/>
          <w:b/>
          <w:color w:val="C00000"/>
          <w:sz w:val="21"/>
          <w:szCs w:val="21"/>
          <w:u w:val="single"/>
        </w:rPr>
        <w:t>overleggen</w:t>
      </w:r>
      <w:r w:rsidRPr="00D456C4">
        <w:rPr>
          <w:rFonts w:ascii="Century Gothic" w:hAnsi="Century Gothic"/>
          <w:b/>
          <w:color w:val="C00000"/>
          <w:sz w:val="21"/>
          <w:szCs w:val="21"/>
        </w:rPr>
        <w:t xml:space="preserve"> :</w:t>
      </w:r>
      <w:proofErr w:type="gramEnd"/>
      <w:r w:rsidRPr="00D456C4">
        <w:rPr>
          <w:rFonts w:ascii="Century Gothic" w:hAnsi="Century Gothic"/>
          <w:b/>
          <w:color w:val="C00000"/>
          <w:sz w:val="21"/>
          <w:szCs w:val="21"/>
        </w:rPr>
        <w:t xml:space="preserve"> </w:t>
      </w:r>
    </w:p>
    <w:p w14:paraId="1D1B9699" w14:textId="074F03AB" w:rsidR="00DA65AA" w:rsidRPr="00DA65AA" w:rsidRDefault="00DA65AA" w:rsidP="00DA65AA">
      <w:pPr>
        <w:pStyle w:val="Lijstalinea"/>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0"/>
          <w:szCs w:val="20"/>
        </w:rPr>
      </w:pPr>
      <w:r>
        <w:rPr>
          <w:rFonts w:ascii="Century Gothic" w:hAnsi="Century Gothic"/>
          <w:color w:val="C00000"/>
          <w:sz w:val="20"/>
          <w:szCs w:val="20"/>
        </w:rPr>
        <w:t xml:space="preserve">Voel jij je echt helemaal </w:t>
      </w:r>
      <w:r w:rsidRPr="00DA65AA">
        <w:rPr>
          <w:rFonts w:ascii="Century Gothic" w:hAnsi="Century Gothic"/>
          <w:b/>
          <w:color w:val="C00000"/>
          <w:sz w:val="20"/>
          <w:szCs w:val="20"/>
        </w:rPr>
        <w:t>bevrijd uit de greep van de zonde</w:t>
      </w:r>
      <w:r>
        <w:rPr>
          <w:rFonts w:ascii="Century Gothic" w:hAnsi="Century Gothic"/>
          <w:color w:val="C00000"/>
          <w:sz w:val="20"/>
          <w:szCs w:val="20"/>
        </w:rPr>
        <w:t>? Wat betekent het volgens jou te ‘</w:t>
      </w:r>
      <w:r>
        <w:rPr>
          <w:rFonts w:ascii="Century Gothic" w:hAnsi="Century Gothic"/>
          <w:b/>
          <w:color w:val="C00000"/>
          <w:sz w:val="20"/>
          <w:szCs w:val="20"/>
        </w:rPr>
        <w:t>leven onder de genade’?</w:t>
      </w:r>
    </w:p>
    <w:p w14:paraId="0363B07C" w14:textId="75A685A2" w:rsidR="00DA65AA" w:rsidRDefault="00DA65AA" w:rsidP="00DA65AA">
      <w:pPr>
        <w:pStyle w:val="Lijstalinea"/>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0"/>
          <w:szCs w:val="20"/>
        </w:rPr>
      </w:pPr>
      <w:r>
        <w:rPr>
          <w:rFonts w:ascii="Century Gothic" w:hAnsi="Century Gothic"/>
          <w:color w:val="C00000"/>
          <w:sz w:val="20"/>
          <w:szCs w:val="20"/>
        </w:rPr>
        <w:t>Bekijk nog eens het schema hierboven… Waar situeer jij je? Bevindt jouw leven zich (helemaal) in de rechterkolom? Verklaar je nader…</w:t>
      </w:r>
    </w:p>
    <w:p w14:paraId="10618F4A" w14:textId="0EF4526A" w:rsidR="00DA65AA" w:rsidRDefault="00DA65AA" w:rsidP="00DA65AA">
      <w:pPr>
        <w:pStyle w:val="Lijstalinea"/>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0"/>
          <w:szCs w:val="20"/>
        </w:rPr>
      </w:pPr>
      <w:r>
        <w:rPr>
          <w:rFonts w:ascii="Century Gothic" w:hAnsi="Century Gothic"/>
          <w:color w:val="C00000"/>
          <w:sz w:val="20"/>
          <w:szCs w:val="20"/>
        </w:rPr>
        <w:t xml:space="preserve">Paulus gebruikt een onvolmaakt beeld: </w:t>
      </w:r>
      <w:r>
        <w:rPr>
          <w:rFonts w:ascii="Century Gothic" w:hAnsi="Century Gothic"/>
          <w:b/>
          <w:color w:val="C00000"/>
          <w:sz w:val="20"/>
          <w:szCs w:val="20"/>
        </w:rPr>
        <w:t xml:space="preserve">‘slaaf of dienaar van God’… </w:t>
      </w:r>
      <w:r>
        <w:rPr>
          <w:rFonts w:ascii="Century Gothic" w:hAnsi="Century Gothic"/>
          <w:color w:val="C00000"/>
          <w:sz w:val="20"/>
          <w:szCs w:val="20"/>
        </w:rPr>
        <w:t>Denk je niet dat sommige christenen zich wel degelijk slaaf voelen van God (onderworpen aan een God die allerlei verplichtingen en taboes oplegt, en aan wie men gehoorzaamt uit angst of om het heil te verkrijgen…)? Hoe ervaar jij het?</w:t>
      </w:r>
    </w:p>
    <w:p w14:paraId="0F00161C" w14:textId="77777777" w:rsidR="003721F3" w:rsidRDefault="00DA65AA" w:rsidP="00DA65AA">
      <w:pPr>
        <w:pStyle w:val="Lijstalinea"/>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0"/>
          <w:szCs w:val="20"/>
        </w:rPr>
      </w:pPr>
      <w:r>
        <w:rPr>
          <w:rFonts w:ascii="Century Gothic" w:hAnsi="Century Gothic"/>
          <w:b/>
          <w:color w:val="C00000"/>
          <w:sz w:val="20"/>
          <w:szCs w:val="20"/>
        </w:rPr>
        <w:t>God dienen</w:t>
      </w:r>
      <w:r>
        <w:rPr>
          <w:rFonts w:ascii="Century Gothic" w:hAnsi="Century Gothic"/>
          <w:color w:val="C00000"/>
          <w:sz w:val="20"/>
          <w:szCs w:val="20"/>
        </w:rPr>
        <w:t>, dat is</w:t>
      </w:r>
      <w:r>
        <w:rPr>
          <w:rFonts w:ascii="Century Gothic" w:hAnsi="Century Gothic"/>
          <w:b/>
          <w:color w:val="C00000"/>
          <w:sz w:val="20"/>
          <w:szCs w:val="20"/>
        </w:rPr>
        <w:t xml:space="preserve"> de gerechtigheid dienen:</w:t>
      </w:r>
      <w:r>
        <w:rPr>
          <w:rFonts w:ascii="Century Gothic" w:hAnsi="Century Gothic"/>
          <w:color w:val="C00000"/>
          <w:sz w:val="20"/>
          <w:szCs w:val="20"/>
        </w:rPr>
        <w:t xml:space="preserve"> geen juridisch of strafrechtelijk systeem (zoals bij de inquisiteurs), maar recht, rechtvaardigheid, wat juist en goed is (dat is de eensluidende boodschap van de profeten in het O.T.). Helpt Jezus’ voorbeeld </w:t>
      </w:r>
      <w:r w:rsidR="003721F3">
        <w:rPr>
          <w:rFonts w:ascii="Century Gothic" w:hAnsi="Century Gothic"/>
          <w:color w:val="C00000"/>
          <w:sz w:val="20"/>
          <w:szCs w:val="20"/>
        </w:rPr>
        <w:t>jou om te begrijpen wat het betekent God (en de gerechtigheid) te dienen? Zo ja, hoe dan wel? Hoe dien jij God en het recht? Voorbeelden?</w:t>
      </w:r>
    </w:p>
    <w:p w14:paraId="0320734F" w14:textId="31577905" w:rsidR="00DA65AA" w:rsidRPr="00DA65AA" w:rsidRDefault="003721F3" w:rsidP="00DA65AA">
      <w:pPr>
        <w:pStyle w:val="Lijstalinea"/>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0"/>
          <w:szCs w:val="20"/>
        </w:rPr>
      </w:pPr>
      <w:r>
        <w:rPr>
          <w:rFonts w:ascii="Century Gothic" w:hAnsi="Century Gothic"/>
          <w:color w:val="C00000"/>
          <w:sz w:val="20"/>
          <w:szCs w:val="20"/>
        </w:rPr>
        <w:t>‘</w:t>
      </w:r>
      <w:r w:rsidRPr="003721F3">
        <w:rPr>
          <w:rFonts w:ascii="Century Gothic" w:hAnsi="Century Gothic"/>
          <w:b/>
          <w:color w:val="C00000"/>
          <w:sz w:val="20"/>
          <w:szCs w:val="20"/>
        </w:rPr>
        <w:t>Gods gratis geschenk</w:t>
      </w:r>
      <w:r>
        <w:rPr>
          <w:rFonts w:ascii="Century Gothic" w:hAnsi="Century Gothic"/>
          <w:color w:val="C00000"/>
          <w:sz w:val="20"/>
          <w:szCs w:val="20"/>
        </w:rPr>
        <w:t>’ is het eeuwige leven… Nochtans, bewust of onbewust, veel mensen doen allerlei inspanningen om ‘hun hemel te verdienen’. Praat hierover met elkaar…</w:t>
      </w:r>
    </w:p>
    <w:p w14:paraId="0CC626AA" w14:textId="77777777" w:rsidR="00DA65AA" w:rsidRDefault="00DA65AA" w:rsidP="00DA65AA">
      <w:pPr>
        <w:rPr>
          <w:rFonts w:ascii="Century Gothic" w:hAnsi="Century Gothic"/>
          <w:color w:val="000000" w:themeColor="text1"/>
          <w:sz w:val="22"/>
          <w:szCs w:val="22"/>
        </w:rPr>
      </w:pPr>
    </w:p>
    <w:p w14:paraId="70FC4E9F" w14:textId="3D6CD04E" w:rsidR="003721F3" w:rsidRPr="00B87686" w:rsidRDefault="003721F3" w:rsidP="003721F3">
      <w:pPr>
        <w:shd w:val="clear" w:color="auto" w:fill="D9D9D9" w:themeFill="background1" w:themeFillShade="D9"/>
        <w:spacing w:before="120"/>
        <w:rPr>
          <w:rFonts w:ascii="Century Gothic" w:hAnsi="Century Gothic"/>
          <w:b/>
          <w:sz w:val="22"/>
          <w:szCs w:val="22"/>
        </w:rPr>
      </w:pPr>
      <w:r w:rsidRPr="00B87686">
        <w:rPr>
          <w:sz w:val="21"/>
          <w:szCs w:val="21"/>
          <w:highlight w:val="yellow"/>
        </w:rPr>
        <w:sym w:font="Wingdings 2" w:char="F03A"/>
      </w:r>
      <w:r>
        <w:rPr>
          <w:rFonts w:ascii="Century Gothic" w:hAnsi="Century Gothic"/>
          <w:b/>
          <w:sz w:val="22"/>
          <w:szCs w:val="22"/>
        </w:rPr>
        <w:t>5</w:t>
      </w:r>
      <w:r>
        <w:rPr>
          <w:rFonts w:ascii="Century Gothic" w:hAnsi="Century Gothic"/>
          <w:b/>
          <w:sz w:val="22"/>
          <w:szCs w:val="22"/>
        </w:rPr>
        <w:t xml:space="preserve">. </w:t>
      </w:r>
      <w:r>
        <w:rPr>
          <w:rFonts w:ascii="Century Gothic" w:hAnsi="Century Gothic"/>
          <w:b/>
          <w:sz w:val="22"/>
          <w:szCs w:val="22"/>
        </w:rPr>
        <w:t>Een geheiligd nieuw leven</w:t>
      </w:r>
    </w:p>
    <w:p w14:paraId="0D3CCFCB" w14:textId="410EC3D3" w:rsidR="003721F3" w:rsidRDefault="003721F3" w:rsidP="00DA65AA">
      <w:pPr>
        <w:rPr>
          <w:rFonts w:ascii="Century Gothic" w:hAnsi="Century Gothic"/>
          <w:color w:val="000000" w:themeColor="text1"/>
          <w:sz w:val="22"/>
          <w:szCs w:val="22"/>
        </w:rPr>
      </w:pPr>
      <w:r>
        <w:rPr>
          <w:rFonts w:ascii="Century Gothic" w:hAnsi="Century Gothic"/>
          <w:color w:val="000000" w:themeColor="text1"/>
          <w:sz w:val="22"/>
          <w:szCs w:val="22"/>
        </w:rPr>
        <w:t>In 2 Kor 5:17 schrijft Paulus</w:t>
      </w:r>
      <w:r w:rsidR="00CB1355">
        <w:rPr>
          <w:rFonts w:ascii="Century Gothic" w:hAnsi="Century Gothic"/>
          <w:color w:val="000000" w:themeColor="text1"/>
          <w:sz w:val="22"/>
          <w:szCs w:val="22"/>
        </w:rPr>
        <w:t xml:space="preserve">: </w:t>
      </w:r>
      <w:r w:rsidR="00CB1355">
        <w:rPr>
          <w:rFonts w:ascii="Century Gothic" w:hAnsi="Century Gothic"/>
          <w:color w:val="4472C4" w:themeColor="accent1"/>
          <w:sz w:val="22"/>
          <w:szCs w:val="22"/>
        </w:rPr>
        <w:t>“</w:t>
      </w:r>
      <w:r w:rsidR="00CB1355" w:rsidRPr="00CB1355">
        <w:rPr>
          <w:rFonts w:ascii="Century Gothic" w:hAnsi="Century Gothic"/>
          <w:color w:val="4472C4" w:themeColor="accent1"/>
          <w:sz w:val="22"/>
          <w:szCs w:val="22"/>
        </w:rPr>
        <w:t xml:space="preserve">iemand die één met Christus is, </w:t>
      </w:r>
      <w:r w:rsidR="00CB1355">
        <w:rPr>
          <w:rFonts w:ascii="Century Gothic" w:hAnsi="Century Gothic"/>
          <w:color w:val="4472C4" w:themeColor="accent1"/>
          <w:sz w:val="22"/>
          <w:szCs w:val="22"/>
        </w:rPr>
        <w:t xml:space="preserve">is </w:t>
      </w:r>
      <w:r w:rsidR="00CB1355" w:rsidRPr="00CB1355">
        <w:rPr>
          <w:rFonts w:ascii="Century Gothic" w:hAnsi="Century Gothic"/>
          <w:color w:val="4472C4" w:themeColor="accent1"/>
          <w:sz w:val="22"/>
          <w:szCs w:val="22"/>
        </w:rPr>
        <w:t>een nieuwe schepping.</w:t>
      </w:r>
      <w:r w:rsidR="00CB1355">
        <w:rPr>
          <w:rFonts w:ascii="Century Gothic" w:hAnsi="Century Gothic"/>
          <w:color w:val="4472C4" w:themeColor="accent1"/>
          <w:sz w:val="22"/>
          <w:szCs w:val="22"/>
        </w:rPr>
        <w:t>”</w:t>
      </w:r>
      <w:r>
        <w:rPr>
          <w:rFonts w:ascii="Century Gothic" w:hAnsi="Century Gothic"/>
          <w:color w:val="000000" w:themeColor="text1"/>
          <w:sz w:val="22"/>
          <w:szCs w:val="22"/>
        </w:rPr>
        <w:t xml:space="preserve"> Hier spreekt hij over </w:t>
      </w:r>
      <w:r w:rsidR="008B38FD">
        <w:rPr>
          <w:rFonts w:ascii="Century Gothic" w:hAnsi="Century Gothic"/>
          <w:color w:val="4472C4" w:themeColor="accent1"/>
          <w:sz w:val="22"/>
          <w:szCs w:val="22"/>
        </w:rPr>
        <w:t xml:space="preserve">“een nieuw leven leiden” </w:t>
      </w:r>
      <w:r>
        <w:rPr>
          <w:rFonts w:ascii="Century Gothic" w:hAnsi="Century Gothic"/>
          <w:color w:val="000000" w:themeColor="text1"/>
          <w:sz w:val="22"/>
          <w:szCs w:val="22"/>
        </w:rPr>
        <w:t>(6:4</w:t>
      </w:r>
      <w:proofErr w:type="gramStart"/>
      <w:r>
        <w:rPr>
          <w:rFonts w:ascii="Century Gothic" w:hAnsi="Century Gothic"/>
          <w:color w:val="000000" w:themeColor="text1"/>
          <w:sz w:val="22"/>
          <w:szCs w:val="22"/>
        </w:rPr>
        <w:t xml:space="preserve">)  </w:t>
      </w:r>
      <w:r w:rsidR="008B38FD">
        <w:rPr>
          <w:rFonts w:ascii="Century Gothic" w:hAnsi="Century Gothic"/>
          <w:color w:val="4472C4" w:themeColor="accent1"/>
          <w:sz w:val="22"/>
          <w:szCs w:val="22"/>
        </w:rPr>
        <w:t>“</w:t>
      </w:r>
      <w:proofErr w:type="gramEnd"/>
      <w:r w:rsidR="008B38FD">
        <w:rPr>
          <w:rFonts w:ascii="Century Gothic" w:hAnsi="Century Gothic"/>
          <w:color w:val="4472C4" w:themeColor="accent1"/>
          <w:sz w:val="22"/>
          <w:szCs w:val="22"/>
        </w:rPr>
        <w:t>onder de genade leven”</w:t>
      </w:r>
      <w:r>
        <w:rPr>
          <w:rFonts w:ascii="Century Gothic" w:hAnsi="Century Gothic"/>
          <w:color w:val="000000" w:themeColor="text1"/>
          <w:sz w:val="22"/>
          <w:szCs w:val="22"/>
        </w:rPr>
        <w:t>(6:14)</w:t>
      </w:r>
      <w:r w:rsidR="008B38FD">
        <w:rPr>
          <w:rFonts w:ascii="Century Gothic" w:hAnsi="Century Gothic"/>
          <w:color w:val="000000" w:themeColor="text1"/>
          <w:sz w:val="22"/>
          <w:szCs w:val="22"/>
        </w:rPr>
        <w:t xml:space="preserve"> </w:t>
      </w:r>
      <w:r w:rsidR="008B38FD">
        <w:rPr>
          <w:rFonts w:ascii="Century Gothic" w:hAnsi="Century Gothic"/>
          <w:color w:val="4472C4" w:themeColor="accent1"/>
          <w:sz w:val="22"/>
          <w:szCs w:val="22"/>
        </w:rPr>
        <w:t xml:space="preserve">“in dienst van God” </w:t>
      </w:r>
      <w:r w:rsidR="008B38FD">
        <w:rPr>
          <w:rFonts w:ascii="Century Gothic" w:hAnsi="Century Gothic"/>
          <w:color w:val="000000" w:themeColor="text1"/>
          <w:sz w:val="22"/>
          <w:szCs w:val="22"/>
        </w:rPr>
        <w:t>(6:</w:t>
      </w:r>
      <w:r w:rsidR="008B38FD">
        <w:rPr>
          <w:rFonts w:ascii="Century Gothic" w:hAnsi="Century Gothic"/>
          <w:color w:val="000000" w:themeColor="text1"/>
          <w:sz w:val="22"/>
          <w:szCs w:val="22"/>
        </w:rPr>
        <w:t>13</w:t>
      </w:r>
      <w:r w:rsidR="008B38FD">
        <w:rPr>
          <w:rFonts w:ascii="Century Gothic" w:hAnsi="Century Gothic"/>
          <w:color w:val="000000" w:themeColor="text1"/>
          <w:sz w:val="22"/>
          <w:szCs w:val="22"/>
        </w:rPr>
        <w:t>)</w:t>
      </w:r>
      <w:r w:rsidR="008B38FD">
        <w:rPr>
          <w:rFonts w:ascii="Century Gothic" w:hAnsi="Century Gothic"/>
          <w:color w:val="000000" w:themeColor="text1"/>
          <w:sz w:val="22"/>
          <w:szCs w:val="22"/>
        </w:rPr>
        <w:t xml:space="preserve"> en dus </w:t>
      </w:r>
      <w:r w:rsidR="008B38FD">
        <w:rPr>
          <w:rFonts w:ascii="Century Gothic" w:hAnsi="Century Gothic"/>
          <w:color w:val="4472C4" w:themeColor="accent1"/>
          <w:sz w:val="22"/>
          <w:szCs w:val="22"/>
        </w:rPr>
        <w:t xml:space="preserve">“van de gerechtigheid” </w:t>
      </w:r>
      <w:r w:rsidR="008B38FD">
        <w:rPr>
          <w:rFonts w:ascii="Century Gothic" w:hAnsi="Century Gothic"/>
          <w:color w:val="000000" w:themeColor="text1"/>
          <w:sz w:val="22"/>
          <w:szCs w:val="22"/>
        </w:rPr>
        <w:t>(6:</w:t>
      </w:r>
      <w:r w:rsidR="008B38FD">
        <w:rPr>
          <w:rFonts w:ascii="Century Gothic" w:hAnsi="Century Gothic"/>
          <w:color w:val="000000" w:themeColor="text1"/>
          <w:sz w:val="22"/>
          <w:szCs w:val="22"/>
        </w:rPr>
        <w:t>18</w:t>
      </w:r>
      <w:r w:rsidR="008B38FD">
        <w:rPr>
          <w:rFonts w:ascii="Century Gothic" w:hAnsi="Century Gothic"/>
          <w:color w:val="000000" w:themeColor="text1"/>
          <w:sz w:val="22"/>
          <w:szCs w:val="22"/>
        </w:rPr>
        <w:t xml:space="preserve">)  </w:t>
      </w:r>
      <w:r w:rsidR="008B38FD">
        <w:rPr>
          <w:rFonts w:ascii="Century Gothic" w:hAnsi="Century Gothic"/>
          <w:color w:val="4472C4" w:themeColor="accent1"/>
          <w:sz w:val="22"/>
          <w:szCs w:val="22"/>
        </w:rPr>
        <w:t xml:space="preserve"> “</w:t>
      </w:r>
      <w:r w:rsidR="008B38FD" w:rsidRPr="008B38FD">
        <w:rPr>
          <w:rFonts w:ascii="Century Gothic" w:hAnsi="Century Gothic"/>
          <w:color w:val="4472C4" w:themeColor="accent1"/>
          <w:sz w:val="22"/>
          <w:szCs w:val="22"/>
        </w:rPr>
        <w:t xml:space="preserve">Zo moet u ook uzelf zien: dood voor de zonde, maar </w:t>
      </w:r>
      <w:r w:rsidR="00CB1355">
        <w:rPr>
          <w:rFonts w:ascii="Century Gothic" w:hAnsi="Century Gothic"/>
          <w:color w:val="4472C4" w:themeColor="accent1"/>
          <w:sz w:val="22"/>
          <w:szCs w:val="22"/>
        </w:rPr>
        <w:t xml:space="preserve">in Christus </w:t>
      </w:r>
      <w:r w:rsidR="008B38FD" w:rsidRPr="008B38FD">
        <w:rPr>
          <w:rFonts w:ascii="Century Gothic" w:hAnsi="Century Gothic"/>
          <w:color w:val="4472C4" w:themeColor="accent1"/>
          <w:sz w:val="22"/>
          <w:szCs w:val="22"/>
        </w:rPr>
        <w:t>Jezus levend voor God.</w:t>
      </w:r>
      <w:r w:rsidR="008B38FD">
        <w:rPr>
          <w:rFonts w:ascii="Century Gothic" w:hAnsi="Century Gothic"/>
          <w:color w:val="4472C4" w:themeColor="accent1"/>
          <w:sz w:val="22"/>
          <w:szCs w:val="22"/>
        </w:rPr>
        <w:t xml:space="preserve">” </w:t>
      </w:r>
      <w:r w:rsidR="008B38FD">
        <w:rPr>
          <w:rFonts w:ascii="Century Gothic" w:hAnsi="Century Gothic"/>
          <w:color w:val="000000" w:themeColor="text1"/>
          <w:sz w:val="22"/>
          <w:szCs w:val="22"/>
        </w:rPr>
        <w:t>(6:</w:t>
      </w:r>
      <w:r w:rsidR="008B38FD">
        <w:rPr>
          <w:rFonts w:ascii="Century Gothic" w:hAnsi="Century Gothic"/>
          <w:color w:val="000000" w:themeColor="text1"/>
          <w:sz w:val="22"/>
          <w:szCs w:val="22"/>
        </w:rPr>
        <w:t>11</w:t>
      </w:r>
      <w:r w:rsidR="008B38FD">
        <w:rPr>
          <w:rFonts w:ascii="Century Gothic" w:hAnsi="Century Gothic"/>
          <w:color w:val="000000" w:themeColor="text1"/>
          <w:sz w:val="22"/>
          <w:szCs w:val="22"/>
        </w:rPr>
        <w:t>)</w:t>
      </w:r>
      <w:r w:rsidR="008B38FD">
        <w:rPr>
          <w:rFonts w:ascii="Century Gothic" w:hAnsi="Century Gothic"/>
          <w:color w:val="000000" w:themeColor="text1"/>
          <w:sz w:val="22"/>
          <w:szCs w:val="22"/>
        </w:rPr>
        <w:t>.</w:t>
      </w:r>
      <w:r w:rsidR="008B38FD">
        <w:rPr>
          <w:rFonts w:ascii="Century Gothic" w:hAnsi="Century Gothic"/>
          <w:color w:val="000000" w:themeColor="text1"/>
          <w:sz w:val="22"/>
          <w:szCs w:val="22"/>
        </w:rPr>
        <w:t xml:space="preserve">  </w:t>
      </w:r>
    </w:p>
    <w:p w14:paraId="6E7B5003" w14:textId="1493366C" w:rsidR="00CB1355" w:rsidRDefault="00CB1355" w:rsidP="00DA65AA">
      <w:pPr>
        <w:rPr>
          <w:rFonts w:ascii="Century Gothic" w:hAnsi="Century Gothic"/>
          <w:color w:val="000000" w:themeColor="text1"/>
          <w:sz w:val="22"/>
          <w:szCs w:val="22"/>
        </w:rPr>
      </w:pPr>
      <w:r>
        <w:rPr>
          <w:rFonts w:ascii="Century Gothic" w:hAnsi="Century Gothic"/>
          <w:color w:val="000000" w:themeColor="text1"/>
          <w:sz w:val="22"/>
          <w:szCs w:val="22"/>
        </w:rPr>
        <w:t>E</w:t>
      </w:r>
      <w:r w:rsidRPr="00CB1355">
        <w:rPr>
          <w:rFonts w:ascii="Century Gothic" w:hAnsi="Century Gothic"/>
          <w:color w:val="000000" w:themeColor="text1"/>
          <w:spacing w:val="-4"/>
          <w:sz w:val="22"/>
          <w:szCs w:val="22"/>
        </w:rPr>
        <w:t xml:space="preserve">en dergelijk leven is een </w:t>
      </w:r>
      <w:proofErr w:type="gramStart"/>
      <w:r w:rsidRPr="00CB1355">
        <w:rPr>
          <w:rFonts w:ascii="Century Gothic" w:hAnsi="Century Gothic"/>
          <w:color w:val="000000" w:themeColor="text1"/>
          <w:spacing w:val="-4"/>
          <w:sz w:val="22"/>
          <w:szCs w:val="22"/>
        </w:rPr>
        <w:t>GEHEILIGD</w:t>
      </w:r>
      <w:r>
        <w:rPr>
          <w:rFonts w:ascii="Century Gothic" w:hAnsi="Century Gothic"/>
          <w:color w:val="000000" w:themeColor="text1"/>
          <w:spacing w:val="-4"/>
          <w:sz w:val="22"/>
          <w:szCs w:val="22"/>
        </w:rPr>
        <w:t xml:space="preserve"> </w:t>
      </w:r>
      <w:r w:rsidRPr="00CB1355">
        <w:rPr>
          <w:rFonts w:ascii="Century Gothic" w:hAnsi="Century Gothic"/>
          <w:color w:val="000000" w:themeColor="text1"/>
          <w:spacing w:val="-4"/>
          <w:sz w:val="22"/>
          <w:szCs w:val="22"/>
        </w:rPr>
        <w:t>leven</w:t>
      </w:r>
      <w:proofErr w:type="gramEnd"/>
      <w:r w:rsidRPr="00CB1355">
        <w:rPr>
          <w:rFonts w:ascii="Century Gothic" w:hAnsi="Century Gothic"/>
          <w:color w:val="000000" w:themeColor="text1"/>
          <w:spacing w:val="-4"/>
          <w:sz w:val="22"/>
          <w:szCs w:val="22"/>
        </w:rPr>
        <w:t xml:space="preserve">: het woord </w:t>
      </w:r>
      <w:r w:rsidRPr="00CB1355">
        <w:rPr>
          <w:rFonts w:ascii="Century Gothic" w:hAnsi="Century Gothic"/>
          <w:b/>
          <w:color w:val="000000" w:themeColor="text1"/>
          <w:spacing w:val="-4"/>
          <w:sz w:val="22"/>
          <w:szCs w:val="22"/>
        </w:rPr>
        <w:t xml:space="preserve">HEILIGMAKING </w:t>
      </w:r>
      <w:r w:rsidRPr="00CB1355">
        <w:rPr>
          <w:rFonts w:ascii="Century Gothic" w:hAnsi="Century Gothic"/>
          <w:color w:val="000000" w:themeColor="text1"/>
          <w:spacing w:val="-4"/>
          <w:sz w:val="22"/>
          <w:szCs w:val="22"/>
        </w:rPr>
        <w:t xml:space="preserve">of </w:t>
      </w:r>
      <w:r w:rsidRPr="00CB1355">
        <w:rPr>
          <w:rFonts w:ascii="Century Gothic" w:hAnsi="Century Gothic"/>
          <w:b/>
          <w:color w:val="000000" w:themeColor="text1"/>
          <w:spacing w:val="-4"/>
          <w:sz w:val="22"/>
          <w:szCs w:val="22"/>
        </w:rPr>
        <w:t>HEILIGHEID</w:t>
      </w:r>
      <w:r w:rsidRPr="00CB1355">
        <w:rPr>
          <w:rFonts w:ascii="Century Gothic" w:hAnsi="Century Gothic"/>
          <w:color w:val="000000" w:themeColor="text1"/>
          <w:spacing w:val="-4"/>
          <w:sz w:val="22"/>
          <w:szCs w:val="22"/>
        </w:rPr>
        <w:t xml:space="preserve"> (Grieks: </w:t>
      </w:r>
      <w:proofErr w:type="spellStart"/>
      <w:r w:rsidRPr="00CB1355">
        <w:rPr>
          <w:rFonts w:ascii="Century Gothic" w:hAnsi="Century Gothic"/>
          <w:i/>
          <w:color w:val="000000" w:themeColor="text1"/>
          <w:spacing w:val="-4"/>
          <w:sz w:val="22"/>
          <w:szCs w:val="22"/>
        </w:rPr>
        <w:t>hagiasmos</w:t>
      </w:r>
      <w:proofErr w:type="spellEnd"/>
      <w:r w:rsidRPr="00CB1355">
        <w:rPr>
          <w:rFonts w:ascii="Century Gothic" w:hAnsi="Century Gothic"/>
          <w:i/>
          <w:color w:val="000000" w:themeColor="text1"/>
          <w:spacing w:val="-4"/>
          <w:sz w:val="22"/>
          <w:szCs w:val="22"/>
        </w:rPr>
        <w:t>)</w:t>
      </w:r>
      <w:r>
        <w:rPr>
          <w:rFonts w:ascii="Century Gothic" w:hAnsi="Century Gothic"/>
          <w:i/>
          <w:color w:val="000000" w:themeColor="text1"/>
          <w:sz w:val="22"/>
          <w:szCs w:val="22"/>
        </w:rPr>
        <w:t xml:space="preserve"> </w:t>
      </w:r>
      <w:r w:rsidRPr="00CB1355">
        <w:rPr>
          <w:rFonts w:ascii="Century Gothic" w:hAnsi="Century Gothic"/>
          <w:color w:val="000000" w:themeColor="text1"/>
          <w:sz w:val="22"/>
          <w:szCs w:val="22"/>
        </w:rPr>
        <w:t xml:space="preserve">komt voor in de verzen </w:t>
      </w:r>
      <w:r>
        <w:rPr>
          <w:rFonts w:ascii="Century Gothic" w:hAnsi="Century Gothic"/>
          <w:color w:val="000000" w:themeColor="text1"/>
          <w:sz w:val="22"/>
          <w:szCs w:val="22"/>
        </w:rPr>
        <w:t>19 en 22. Het houdt tegelijkertijd toewijding in en ook de gevolgen van deze toewijding. Volgens de tekst in Romeinen 6 zouden we kunnen stellen dat heiligmaking de concrete realisatie is van dat nieuwe leven in Christus. Het hele hoofdstuk 8 toont ons het geheim (echter zonder het woord heiligmaking te noemen): leven door de Geest! Dat wordt het onderwerp van onze studie over twee weken.</w:t>
      </w:r>
    </w:p>
    <w:p w14:paraId="13A3DDFD" w14:textId="77777777" w:rsidR="00CB1355" w:rsidRDefault="00CB1355" w:rsidP="00DA65AA">
      <w:pPr>
        <w:rPr>
          <w:rFonts w:ascii="Century Gothic" w:hAnsi="Century Gothic"/>
          <w:color w:val="000000" w:themeColor="text1"/>
          <w:sz w:val="22"/>
          <w:szCs w:val="22"/>
        </w:rPr>
      </w:pPr>
    </w:p>
    <w:p w14:paraId="4AFCBA59" w14:textId="77777777" w:rsidR="00CB1355" w:rsidRDefault="00CB1355" w:rsidP="00CB135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C00000"/>
          <w:sz w:val="21"/>
          <w:szCs w:val="21"/>
        </w:rPr>
      </w:pPr>
      <w:r w:rsidRPr="00B87686">
        <w:rPr>
          <w:sz w:val="21"/>
          <w:szCs w:val="21"/>
          <w:highlight w:val="yellow"/>
        </w:rPr>
        <w:sym w:font="Wingdings 2" w:char="F03A"/>
      </w:r>
      <w:r w:rsidRPr="00D456C4">
        <w:rPr>
          <w:sz w:val="21"/>
          <w:szCs w:val="21"/>
        </w:rPr>
        <w:t xml:space="preserve"> </w:t>
      </w:r>
      <w:r w:rsidRPr="00D456C4">
        <w:rPr>
          <w:rFonts w:ascii="Century Gothic" w:hAnsi="Century Gothic"/>
          <w:b/>
          <w:color w:val="C00000"/>
          <w:sz w:val="21"/>
          <w:szCs w:val="21"/>
          <w:u w:val="single"/>
        </w:rPr>
        <w:t xml:space="preserve">Samen </w:t>
      </w:r>
      <w:proofErr w:type="gramStart"/>
      <w:r w:rsidRPr="00D456C4">
        <w:rPr>
          <w:rFonts w:ascii="Century Gothic" w:hAnsi="Century Gothic"/>
          <w:b/>
          <w:color w:val="C00000"/>
          <w:sz w:val="21"/>
          <w:szCs w:val="21"/>
          <w:u w:val="single"/>
        </w:rPr>
        <w:t>overleggen</w:t>
      </w:r>
      <w:r w:rsidRPr="00D456C4">
        <w:rPr>
          <w:rFonts w:ascii="Century Gothic" w:hAnsi="Century Gothic"/>
          <w:b/>
          <w:color w:val="C00000"/>
          <w:sz w:val="21"/>
          <w:szCs w:val="21"/>
        </w:rPr>
        <w:t xml:space="preserve"> :</w:t>
      </w:r>
      <w:proofErr w:type="gramEnd"/>
      <w:r w:rsidRPr="00D456C4">
        <w:rPr>
          <w:rFonts w:ascii="Century Gothic" w:hAnsi="Century Gothic"/>
          <w:b/>
          <w:color w:val="C00000"/>
          <w:sz w:val="21"/>
          <w:szCs w:val="21"/>
        </w:rPr>
        <w:t xml:space="preserve"> </w:t>
      </w:r>
    </w:p>
    <w:p w14:paraId="5C85CE88" w14:textId="27E29808" w:rsidR="00CB1355" w:rsidRPr="00CB1355" w:rsidRDefault="00CB1355" w:rsidP="00CB1355">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C00000"/>
          <w:sz w:val="22"/>
          <w:szCs w:val="22"/>
        </w:rPr>
      </w:pPr>
      <w:bookmarkStart w:id="0" w:name="_GoBack"/>
      <w:r w:rsidRPr="00CB1355">
        <w:rPr>
          <w:rFonts w:ascii="Century Gothic" w:hAnsi="Century Gothic"/>
          <w:b/>
          <w:color w:val="C00000"/>
          <w:sz w:val="22"/>
          <w:szCs w:val="22"/>
        </w:rPr>
        <w:t xml:space="preserve">Heiligmaking </w:t>
      </w:r>
      <w:r w:rsidRPr="00CB1355">
        <w:rPr>
          <w:rFonts w:ascii="Century Gothic" w:hAnsi="Century Gothic"/>
          <w:color w:val="C00000"/>
          <w:sz w:val="22"/>
          <w:szCs w:val="22"/>
        </w:rPr>
        <w:t>(heiligheid), wat is dat volgens jou?</w:t>
      </w:r>
    </w:p>
    <w:p w14:paraId="0F9A274E" w14:textId="421BC5EC" w:rsidR="00CB1355" w:rsidRPr="00CB1355" w:rsidRDefault="00CB1355" w:rsidP="00CB1355">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C00000"/>
          <w:sz w:val="20"/>
          <w:szCs w:val="20"/>
        </w:rPr>
      </w:pPr>
      <w:r w:rsidRPr="00CB1355">
        <w:rPr>
          <w:rFonts w:ascii="Century Gothic" w:hAnsi="Century Gothic"/>
          <w:color w:val="C00000"/>
          <w:sz w:val="22"/>
          <w:szCs w:val="22"/>
        </w:rPr>
        <w:t>In vers 19 is er sprake van ‘</w:t>
      </w:r>
      <w:r w:rsidRPr="00CB1355">
        <w:rPr>
          <w:rFonts w:ascii="Century Gothic" w:hAnsi="Century Gothic"/>
          <w:b/>
          <w:color w:val="C00000"/>
          <w:sz w:val="22"/>
          <w:szCs w:val="22"/>
        </w:rPr>
        <w:t>zich in dienst stellen v</w:t>
      </w:r>
      <w:r w:rsidRPr="00CB1355">
        <w:rPr>
          <w:rFonts w:ascii="Century Gothic" w:hAnsi="Century Gothic"/>
          <w:b/>
          <w:color w:val="C00000"/>
          <w:sz w:val="22"/>
          <w:szCs w:val="22"/>
        </w:rPr>
        <w:t>an de gerechtigheid om heilig te leven</w:t>
      </w:r>
      <w:r w:rsidRPr="00CB1355">
        <w:rPr>
          <w:rFonts w:ascii="Century Gothic" w:hAnsi="Century Gothic"/>
          <w:b/>
          <w:color w:val="C00000"/>
          <w:sz w:val="22"/>
          <w:szCs w:val="22"/>
        </w:rPr>
        <w:t>’</w:t>
      </w:r>
      <w:r>
        <w:rPr>
          <w:rFonts w:ascii="Century Gothic" w:hAnsi="Century Gothic"/>
          <w:color w:val="C00000"/>
          <w:sz w:val="22"/>
          <w:szCs w:val="22"/>
        </w:rPr>
        <w:t xml:space="preserve">: hoe kan ‘in dienst staan van de gerechtigheid’ heilig maken? In vers 22 lezen we over ‘vruchten die </w:t>
      </w:r>
      <w:r w:rsidR="003140A2">
        <w:rPr>
          <w:rFonts w:ascii="Century Gothic" w:hAnsi="Century Gothic"/>
          <w:color w:val="C00000"/>
          <w:sz w:val="22"/>
          <w:szCs w:val="22"/>
        </w:rPr>
        <w:t xml:space="preserve">leiden tot heiligheid” (NBG): wat soort vruchten zijn dat? </w:t>
      </w:r>
      <w:r w:rsidR="003140A2">
        <w:rPr>
          <w:rFonts w:ascii="Century Gothic" w:hAnsi="Century Gothic"/>
          <w:b/>
          <w:color w:val="C00000"/>
          <w:sz w:val="22"/>
          <w:szCs w:val="22"/>
        </w:rPr>
        <w:t>‘Leiden tot’</w:t>
      </w:r>
      <w:r w:rsidR="003140A2">
        <w:rPr>
          <w:rFonts w:ascii="Century Gothic" w:hAnsi="Century Gothic"/>
          <w:color w:val="C00000"/>
          <w:sz w:val="22"/>
          <w:szCs w:val="22"/>
        </w:rPr>
        <w:t xml:space="preserve"> houdt een ‘onderweg zijn’ in, een progressie: is heiligmaking het onderweg zijn van een leven in geloof? Praat hierover met elkaar.</w:t>
      </w:r>
    </w:p>
    <w:bookmarkEnd w:id="0"/>
    <w:p w14:paraId="1087F633" w14:textId="77777777" w:rsidR="00CB1355" w:rsidRDefault="00CB1355" w:rsidP="00DA65AA">
      <w:pPr>
        <w:rPr>
          <w:rFonts w:ascii="Century Gothic" w:hAnsi="Century Gothic"/>
          <w:color w:val="4472C4" w:themeColor="accent1"/>
          <w:sz w:val="22"/>
          <w:szCs w:val="22"/>
        </w:rPr>
      </w:pPr>
    </w:p>
    <w:p w14:paraId="3E84C4E7" w14:textId="5F05A489" w:rsidR="003140A2" w:rsidRPr="003140A2" w:rsidRDefault="003140A2" w:rsidP="00DA65AA">
      <w:pPr>
        <w:rPr>
          <w:rFonts w:ascii="Century Gothic" w:hAnsi="Century Gothic"/>
          <w:color w:val="000000" w:themeColor="text1"/>
          <w:sz w:val="22"/>
          <w:szCs w:val="22"/>
        </w:rPr>
      </w:pPr>
      <w:r w:rsidRPr="003140A2">
        <w:rPr>
          <w:rFonts w:ascii="Century Gothic" w:hAnsi="Century Gothic"/>
          <w:color w:val="000000" w:themeColor="text1"/>
          <w:sz w:val="22"/>
          <w:szCs w:val="22"/>
        </w:rPr>
        <w:t>Volgende week: Romeinen 7</w:t>
      </w:r>
    </w:p>
    <w:sectPr w:rsidR="003140A2" w:rsidRPr="003140A2" w:rsidSect="00B2154D">
      <w:footerReference w:type="default" r:id="rId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77F72" w14:textId="77777777" w:rsidR="00AF6DB5" w:rsidRDefault="00AF6DB5" w:rsidP="0023349C">
      <w:r>
        <w:separator/>
      </w:r>
    </w:p>
  </w:endnote>
  <w:endnote w:type="continuationSeparator" w:id="0">
    <w:p w14:paraId="46C72299" w14:textId="77777777" w:rsidR="00AF6DB5" w:rsidRDefault="00AF6DB5" w:rsidP="0023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1B2C1" w14:textId="1BC4E404" w:rsidR="0023349C" w:rsidRDefault="0023349C">
    <w:pPr>
      <w:pStyle w:val="Voettekst"/>
    </w:pPr>
    <w:r>
      <w:t>4</w:t>
    </w:r>
    <w:r w:rsidRPr="0023349C">
      <w:rPr>
        <w:vertAlign w:val="superscript"/>
      </w:rPr>
      <w:t>de</w:t>
    </w:r>
    <w:r>
      <w:t xml:space="preserve"> kwartaal 2017 – Romeinen - studie 7</w:t>
    </w:r>
    <w:r>
      <w:tab/>
    </w:r>
    <w:r>
      <w:tab/>
    </w:r>
    <w:r>
      <w:tab/>
    </w:r>
    <w:r>
      <w:tab/>
      <w:t>F.D.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EFEFB" w14:textId="77777777" w:rsidR="00AF6DB5" w:rsidRDefault="00AF6DB5" w:rsidP="0023349C">
      <w:r>
        <w:separator/>
      </w:r>
    </w:p>
  </w:footnote>
  <w:footnote w:type="continuationSeparator" w:id="0">
    <w:p w14:paraId="4C4E1C57" w14:textId="77777777" w:rsidR="00AF6DB5" w:rsidRDefault="00AF6DB5" w:rsidP="002334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6130E"/>
    <w:multiLevelType w:val="hybridMultilevel"/>
    <w:tmpl w:val="C040E3A6"/>
    <w:lvl w:ilvl="0" w:tplc="DDD844FE">
      <w:start w:val="6"/>
      <w:numFmt w:val="bullet"/>
      <w:lvlText w:val="-"/>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451096A"/>
    <w:multiLevelType w:val="hybridMultilevel"/>
    <w:tmpl w:val="066A70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82449F4"/>
    <w:multiLevelType w:val="hybridMultilevel"/>
    <w:tmpl w:val="A594D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A4C72B3"/>
    <w:multiLevelType w:val="hybridMultilevel"/>
    <w:tmpl w:val="066A70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3DF11427"/>
    <w:multiLevelType w:val="hybridMultilevel"/>
    <w:tmpl w:val="066A70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466C6301"/>
    <w:multiLevelType w:val="hybridMultilevel"/>
    <w:tmpl w:val="066A70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4A277FE3"/>
    <w:multiLevelType w:val="hybridMultilevel"/>
    <w:tmpl w:val="C51AEFE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62A4CD8"/>
    <w:multiLevelType w:val="hybridMultilevel"/>
    <w:tmpl w:val="E5C2FDBE"/>
    <w:lvl w:ilvl="0" w:tplc="0E7CF738">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9AA6E66"/>
    <w:multiLevelType w:val="hybridMultilevel"/>
    <w:tmpl w:val="9BB60958"/>
    <w:lvl w:ilvl="0" w:tplc="6364535E">
      <w:numFmt w:val="bullet"/>
      <w:lvlText w:val="-"/>
      <w:lvlJc w:val="left"/>
      <w:pPr>
        <w:ind w:left="360" w:hanging="360"/>
      </w:pPr>
      <w:rPr>
        <w:rFonts w:ascii="Century Gothic" w:eastAsiaTheme="minorHAnsi" w:hAnsi="Century Gothic"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CD91980"/>
    <w:multiLevelType w:val="hybridMultilevel"/>
    <w:tmpl w:val="FCC6C224"/>
    <w:lvl w:ilvl="0" w:tplc="DDD844FE">
      <w:start w:val="6"/>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4"/>
  </w:num>
  <w:num w:numId="6">
    <w:abstractNumId w:val="8"/>
  </w:num>
  <w:num w:numId="7">
    <w:abstractNumId w:val="0"/>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4"/>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54D"/>
    <w:rsid w:val="00056B91"/>
    <w:rsid w:val="000B7119"/>
    <w:rsid w:val="000C6F00"/>
    <w:rsid w:val="000C7458"/>
    <w:rsid w:val="000F1013"/>
    <w:rsid w:val="00201389"/>
    <w:rsid w:val="00230821"/>
    <w:rsid w:val="0023349C"/>
    <w:rsid w:val="00267F23"/>
    <w:rsid w:val="002808BE"/>
    <w:rsid w:val="003140A2"/>
    <w:rsid w:val="003470F1"/>
    <w:rsid w:val="00354C6C"/>
    <w:rsid w:val="003721F3"/>
    <w:rsid w:val="0039432D"/>
    <w:rsid w:val="003B4CDA"/>
    <w:rsid w:val="00455AF3"/>
    <w:rsid w:val="004D6C6E"/>
    <w:rsid w:val="005E41DE"/>
    <w:rsid w:val="005F3FD1"/>
    <w:rsid w:val="00670E02"/>
    <w:rsid w:val="006B1AEF"/>
    <w:rsid w:val="006D6A68"/>
    <w:rsid w:val="008B38FD"/>
    <w:rsid w:val="008E22E6"/>
    <w:rsid w:val="00932344"/>
    <w:rsid w:val="009F5027"/>
    <w:rsid w:val="00A4488F"/>
    <w:rsid w:val="00A620E3"/>
    <w:rsid w:val="00A94F60"/>
    <w:rsid w:val="00AE1905"/>
    <w:rsid w:val="00AF6DB5"/>
    <w:rsid w:val="00B2154D"/>
    <w:rsid w:val="00B403B9"/>
    <w:rsid w:val="00BB6AE8"/>
    <w:rsid w:val="00BE0ADB"/>
    <w:rsid w:val="00BF1A89"/>
    <w:rsid w:val="00CB1355"/>
    <w:rsid w:val="00CC0427"/>
    <w:rsid w:val="00D456C4"/>
    <w:rsid w:val="00DA65AA"/>
    <w:rsid w:val="00E019EE"/>
    <w:rsid w:val="00E02D2B"/>
    <w:rsid w:val="00E644E6"/>
    <w:rsid w:val="00F054FC"/>
    <w:rsid w:val="00F66123"/>
    <w:rsid w:val="00FB1C09"/>
    <w:rsid w:val="00FB6D20"/>
    <w:rsid w:val="00FE082A"/>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8CFC9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CB1355"/>
    <w:rPr>
      <w:rFonts w:ascii="Times New Roman" w:hAnsi="Times New Roman" w:cs="Times New Roman"/>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2154D"/>
    <w:pPr>
      <w:ind w:left="720"/>
      <w:contextualSpacing/>
    </w:pPr>
    <w:rPr>
      <w:rFonts w:asciiTheme="minorHAnsi" w:hAnsiTheme="minorHAnsi" w:cstheme="minorBidi"/>
      <w:lang w:eastAsia="en-US"/>
    </w:rPr>
  </w:style>
  <w:style w:type="paragraph" w:styleId="Koptekst">
    <w:name w:val="header"/>
    <w:basedOn w:val="Standaard"/>
    <w:link w:val="KoptekstTeken"/>
    <w:uiPriority w:val="99"/>
    <w:unhideWhenUsed/>
    <w:rsid w:val="0023349C"/>
    <w:pPr>
      <w:tabs>
        <w:tab w:val="center" w:pos="4536"/>
        <w:tab w:val="right" w:pos="9072"/>
      </w:tabs>
    </w:pPr>
  </w:style>
  <w:style w:type="character" w:customStyle="1" w:styleId="KoptekstTeken">
    <w:name w:val="Koptekst Teken"/>
    <w:basedOn w:val="Standaardalinea-lettertype"/>
    <w:link w:val="Koptekst"/>
    <w:uiPriority w:val="99"/>
    <w:rsid w:val="0023349C"/>
    <w:rPr>
      <w:rFonts w:ascii="Times New Roman" w:hAnsi="Times New Roman" w:cs="Times New Roman"/>
      <w:lang w:eastAsia="nl-NL"/>
    </w:rPr>
  </w:style>
  <w:style w:type="paragraph" w:styleId="Voettekst">
    <w:name w:val="footer"/>
    <w:basedOn w:val="Standaard"/>
    <w:link w:val="VoettekstTeken"/>
    <w:uiPriority w:val="99"/>
    <w:unhideWhenUsed/>
    <w:rsid w:val="0023349C"/>
    <w:pPr>
      <w:tabs>
        <w:tab w:val="center" w:pos="4536"/>
        <w:tab w:val="right" w:pos="9072"/>
      </w:tabs>
    </w:pPr>
  </w:style>
  <w:style w:type="character" w:customStyle="1" w:styleId="VoettekstTeken">
    <w:name w:val="Voettekst Teken"/>
    <w:basedOn w:val="Standaardalinea-lettertype"/>
    <w:link w:val="Voettekst"/>
    <w:uiPriority w:val="99"/>
    <w:rsid w:val="0023349C"/>
    <w:rPr>
      <w:rFonts w:ascii="Times New Roman" w:hAnsi="Times New Roman" w:cs="Times New Roman"/>
      <w:lang w:eastAsia="nl-NL"/>
    </w:rPr>
  </w:style>
  <w:style w:type="character" w:customStyle="1" w:styleId="apple-converted-space">
    <w:name w:val="apple-converted-space"/>
    <w:basedOn w:val="Standaardalinea-lettertype"/>
    <w:rsid w:val="00455AF3"/>
  </w:style>
  <w:style w:type="table" w:styleId="Tabelraster">
    <w:name w:val="Table Grid"/>
    <w:basedOn w:val="Standaardtabel"/>
    <w:uiPriority w:val="39"/>
    <w:rsid w:val="006D6A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07431">
      <w:bodyDiv w:val="1"/>
      <w:marLeft w:val="0"/>
      <w:marRight w:val="0"/>
      <w:marTop w:val="0"/>
      <w:marBottom w:val="0"/>
      <w:divBdr>
        <w:top w:val="none" w:sz="0" w:space="0" w:color="auto"/>
        <w:left w:val="none" w:sz="0" w:space="0" w:color="auto"/>
        <w:bottom w:val="none" w:sz="0" w:space="0" w:color="auto"/>
        <w:right w:val="none" w:sz="0" w:space="0" w:color="auto"/>
      </w:divBdr>
    </w:div>
    <w:div w:id="272589633">
      <w:bodyDiv w:val="1"/>
      <w:marLeft w:val="0"/>
      <w:marRight w:val="0"/>
      <w:marTop w:val="0"/>
      <w:marBottom w:val="0"/>
      <w:divBdr>
        <w:top w:val="none" w:sz="0" w:space="0" w:color="auto"/>
        <w:left w:val="none" w:sz="0" w:space="0" w:color="auto"/>
        <w:bottom w:val="none" w:sz="0" w:space="0" w:color="auto"/>
        <w:right w:val="none" w:sz="0" w:space="0" w:color="auto"/>
      </w:divBdr>
    </w:div>
    <w:div w:id="309939777">
      <w:bodyDiv w:val="1"/>
      <w:marLeft w:val="0"/>
      <w:marRight w:val="0"/>
      <w:marTop w:val="0"/>
      <w:marBottom w:val="0"/>
      <w:divBdr>
        <w:top w:val="none" w:sz="0" w:space="0" w:color="auto"/>
        <w:left w:val="none" w:sz="0" w:space="0" w:color="auto"/>
        <w:bottom w:val="none" w:sz="0" w:space="0" w:color="auto"/>
        <w:right w:val="none" w:sz="0" w:space="0" w:color="auto"/>
      </w:divBdr>
    </w:div>
    <w:div w:id="439688854">
      <w:bodyDiv w:val="1"/>
      <w:marLeft w:val="0"/>
      <w:marRight w:val="0"/>
      <w:marTop w:val="0"/>
      <w:marBottom w:val="0"/>
      <w:divBdr>
        <w:top w:val="none" w:sz="0" w:space="0" w:color="auto"/>
        <w:left w:val="none" w:sz="0" w:space="0" w:color="auto"/>
        <w:bottom w:val="none" w:sz="0" w:space="0" w:color="auto"/>
        <w:right w:val="none" w:sz="0" w:space="0" w:color="auto"/>
      </w:divBdr>
    </w:div>
    <w:div w:id="558975831">
      <w:bodyDiv w:val="1"/>
      <w:marLeft w:val="0"/>
      <w:marRight w:val="0"/>
      <w:marTop w:val="0"/>
      <w:marBottom w:val="0"/>
      <w:divBdr>
        <w:top w:val="none" w:sz="0" w:space="0" w:color="auto"/>
        <w:left w:val="none" w:sz="0" w:space="0" w:color="auto"/>
        <w:bottom w:val="none" w:sz="0" w:space="0" w:color="auto"/>
        <w:right w:val="none" w:sz="0" w:space="0" w:color="auto"/>
      </w:divBdr>
    </w:div>
    <w:div w:id="584803852">
      <w:bodyDiv w:val="1"/>
      <w:marLeft w:val="0"/>
      <w:marRight w:val="0"/>
      <w:marTop w:val="0"/>
      <w:marBottom w:val="0"/>
      <w:divBdr>
        <w:top w:val="none" w:sz="0" w:space="0" w:color="auto"/>
        <w:left w:val="none" w:sz="0" w:space="0" w:color="auto"/>
        <w:bottom w:val="none" w:sz="0" w:space="0" w:color="auto"/>
        <w:right w:val="none" w:sz="0" w:space="0" w:color="auto"/>
      </w:divBdr>
    </w:div>
    <w:div w:id="615333400">
      <w:bodyDiv w:val="1"/>
      <w:marLeft w:val="0"/>
      <w:marRight w:val="0"/>
      <w:marTop w:val="0"/>
      <w:marBottom w:val="0"/>
      <w:divBdr>
        <w:top w:val="none" w:sz="0" w:space="0" w:color="auto"/>
        <w:left w:val="none" w:sz="0" w:space="0" w:color="auto"/>
        <w:bottom w:val="none" w:sz="0" w:space="0" w:color="auto"/>
        <w:right w:val="none" w:sz="0" w:space="0" w:color="auto"/>
      </w:divBdr>
    </w:div>
    <w:div w:id="754937980">
      <w:bodyDiv w:val="1"/>
      <w:marLeft w:val="0"/>
      <w:marRight w:val="0"/>
      <w:marTop w:val="0"/>
      <w:marBottom w:val="0"/>
      <w:divBdr>
        <w:top w:val="none" w:sz="0" w:space="0" w:color="auto"/>
        <w:left w:val="none" w:sz="0" w:space="0" w:color="auto"/>
        <w:bottom w:val="none" w:sz="0" w:space="0" w:color="auto"/>
        <w:right w:val="none" w:sz="0" w:space="0" w:color="auto"/>
      </w:divBdr>
    </w:div>
    <w:div w:id="1041587369">
      <w:bodyDiv w:val="1"/>
      <w:marLeft w:val="0"/>
      <w:marRight w:val="0"/>
      <w:marTop w:val="0"/>
      <w:marBottom w:val="0"/>
      <w:divBdr>
        <w:top w:val="none" w:sz="0" w:space="0" w:color="auto"/>
        <w:left w:val="none" w:sz="0" w:space="0" w:color="auto"/>
        <w:bottom w:val="none" w:sz="0" w:space="0" w:color="auto"/>
        <w:right w:val="none" w:sz="0" w:space="0" w:color="auto"/>
      </w:divBdr>
    </w:div>
    <w:div w:id="1097209077">
      <w:bodyDiv w:val="1"/>
      <w:marLeft w:val="0"/>
      <w:marRight w:val="0"/>
      <w:marTop w:val="0"/>
      <w:marBottom w:val="0"/>
      <w:divBdr>
        <w:top w:val="none" w:sz="0" w:space="0" w:color="auto"/>
        <w:left w:val="none" w:sz="0" w:space="0" w:color="auto"/>
        <w:bottom w:val="none" w:sz="0" w:space="0" w:color="auto"/>
        <w:right w:val="none" w:sz="0" w:space="0" w:color="auto"/>
      </w:divBdr>
    </w:div>
    <w:div w:id="1215122402">
      <w:bodyDiv w:val="1"/>
      <w:marLeft w:val="0"/>
      <w:marRight w:val="0"/>
      <w:marTop w:val="0"/>
      <w:marBottom w:val="0"/>
      <w:divBdr>
        <w:top w:val="none" w:sz="0" w:space="0" w:color="auto"/>
        <w:left w:val="none" w:sz="0" w:space="0" w:color="auto"/>
        <w:bottom w:val="none" w:sz="0" w:space="0" w:color="auto"/>
        <w:right w:val="none" w:sz="0" w:space="0" w:color="auto"/>
      </w:divBdr>
    </w:div>
    <w:div w:id="1228149083">
      <w:bodyDiv w:val="1"/>
      <w:marLeft w:val="0"/>
      <w:marRight w:val="0"/>
      <w:marTop w:val="0"/>
      <w:marBottom w:val="0"/>
      <w:divBdr>
        <w:top w:val="none" w:sz="0" w:space="0" w:color="auto"/>
        <w:left w:val="none" w:sz="0" w:space="0" w:color="auto"/>
        <w:bottom w:val="none" w:sz="0" w:space="0" w:color="auto"/>
        <w:right w:val="none" w:sz="0" w:space="0" w:color="auto"/>
      </w:divBdr>
    </w:div>
    <w:div w:id="1236084359">
      <w:bodyDiv w:val="1"/>
      <w:marLeft w:val="0"/>
      <w:marRight w:val="0"/>
      <w:marTop w:val="0"/>
      <w:marBottom w:val="0"/>
      <w:divBdr>
        <w:top w:val="none" w:sz="0" w:space="0" w:color="auto"/>
        <w:left w:val="none" w:sz="0" w:space="0" w:color="auto"/>
        <w:bottom w:val="none" w:sz="0" w:space="0" w:color="auto"/>
        <w:right w:val="none" w:sz="0" w:space="0" w:color="auto"/>
      </w:divBdr>
    </w:div>
    <w:div w:id="1454443009">
      <w:bodyDiv w:val="1"/>
      <w:marLeft w:val="0"/>
      <w:marRight w:val="0"/>
      <w:marTop w:val="0"/>
      <w:marBottom w:val="0"/>
      <w:divBdr>
        <w:top w:val="none" w:sz="0" w:space="0" w:color="auto"/>
        <w:left w:val="none" w:sz="0" w:space="0" w:color="auto"/>
        <w:bottom w:val="none" w:sz="0" w:space="0" w:color="auto"/>
        <w:right w:val="none" w:sz="0" w:space="0" w:color="auto"/>
      </w:divBdr>
    </w:div>
    <w:div w:id="1457917912">
      <w:bodyDiv w:val="1"/>
      <w:marLeft w:val="0"/>
      <w:marRight w:val="0"/>
      <w:marTop w:val="0"/>
      <w:marBottom w:val="0"/>
      <w:divBdr>
        <w:top w:val="none" w:sz="0" w:space="0" w:color="auto"/>
        <w:left w:val="none" w:sz="0" w:space="0" w:color="auto"/>
        <w:bottom w:val="none" w:sz="0" w:space="0" w:color="auto"/>
        <w:right w:val="none" w:sz="0" w:space="0" w:color="auto"/>
      </w:divBdr>
    </w:div>
    <w:div w:id="1583298524">
      <w:bodyDiv w:val="1"/>
      <w:marLeft w:val="0"/>
      <w:marRight w:val="0"/>
      <w:marTop w:val="0"/>
      <w:marBottom w:val="0"/>
      <w:divBdr>
        <w:top w:val="none" w:sz="0" w:space="0" w:color="auto"/>
        <w:left w:val="none" w:sz="0" w:space="0" w:color="auto"/>
        <w:bottom w:val="none" w:sz="0" w:space="0" w:color="auto"/>
        <w:right w:val="none" w:sz="0" w:space="0" w:color="auto"/>
      </w:divBdr>
    </w:div>
    <w:div w:id="1603107734">
      <w:bodyDiv w:val="1"/>
      <w:marLeft w:val="0"/>
      <w:marRight w:val="0"/>
      <w:marTop w:val="0"/>
      <w:marBottom w:val="0"/>
      <w:divBdr>
        <w:top w:val="none" w:sz="0" w:space="0" w:color="auto"/>
        <w:left w:val="none" w:sz="0" w:space="0" w:color="auto"/>
        <w:bottom w:val="none" w:sz="0" w:space="0" w:color="auto"/>
        <w:right w:val="none" w:sz="0" w:space="0" w:color="auto"/>
      </w:divBdr>
    </w:div>
    <w:div w:id="1703631895">
      <w:bodyDiv w:val="1"/>
      <w:marLeft w:val="0"/>
      <w:marRight w:val="0"/>
      <w:marTop w:val="0"/>
      <w:marBottom w:val="0"/>
      <w:divBdr>
        <w:top w:val="none" w:sz="0" w:space="0" w:color="auto"/>
        <w:left w:val="none" w:sz="0" w:space="0" w:color="auto"/>
        <w:bottom w:val="none" w:sz="0" w:space="0" w:color="auto"/>
        <w:right w:val="none" w:sz="0" w:space="0" w:color="auto"/>
      </w:divBdr>
    </w:div>
    <w:div w:id="1725252516">
      <w:bodyDiv w:val="1"/>
      <w:marLeft w:val="0"/>
      <w:marRight w:val="0"/>
      <w:marTop w:val="0"/>
      <w:marBottom w:val="0"/>
      <w:divBdr>
        <w:top w:val="none" w:sz="0" w:space="0" w:color="auto"/>
        <w:left w:val="none" w:sz="0" w:space="0" w:color="auto"/>
        <w:bottom w:val="none" w:sz="0" w:space="0" w:color="auto"/>
        <w:right w:val="none" w:sz="0" w:space="0" w:color="auto"/>
      </w:divBdr>
    </w:div>
    <w:div w:id="1795295577">
      <w:bodyDiv w:val="1"/>
      <w:marLeft w:val="0"/>
      <w:marRight w:val="0"/>
      <w:marTop w:val="0"/>
      <w:marBottom w:val="0"/>
      <w:divBdr>
        <w:top w:val="none" w:sz="0" w:space="0" w:color="auto"/>
        <w:left w:val="none" w:sz="0" w:space="0" w:color="auto"/>
        <w:bottom w:val="none" w:sz="0" w:space="0" w:color="auto"/>
        <w:right w:val="none" w:sz="0" w:space="0" w:color="auto"/>
      </w:divBdr>
    </w:div>
    <w:div w:id="1811434304">
      <w:bodyDiv w:val="1"/>
      <w:marLeft w:val="0"/>
      <w:marRight w:val="0"/>
      <w:marTop w:val="0"/>
      <w:marBottom w:val="0"/>
      <w:divBdr>
        <w:top w:val="none" w:sz="0" w:space="0" w:color="auto"/>
        <w:left w:val="none" w:sz="0" w:space="0" w:color="auto"/>
        <w:bottom w:val="none" w:sz="0" w:space="0" w:color="auto"/>
        <w:right w:val="none" w:sz="0" w:space="0" w:color="auto"/>
      </w:divBdr>
    </w:div>
    <w:div w:id="1835144346">
      <w:bodyDiv w:val="1"/>
      <w:marLeft w:val="0"/>
      <w:marRight w:val="0"/>
      <w:marTop w:val="0"/>
      <w:marBottom w:val="0"/>
      <w:divBdr>
        <w:top w:val="none" w:sz="0" w:space="0" w:color="auto"/>
        <w:left w:val="none" w:sz="0" w:space="0" w:color="auto"/>
        <w:bottom w:val="none" w:sz="0" w:space="0" w:color="auto"/>
        <w:right w:val="none" w:sz="0" w:space="0" w:color="auto"/>
      </w:divBdr>
    </w:div>
    <w:div w:id="1949506463">
      <w:bodyDiv w:val="1"/>
      <w:marLeft w:val="0"/>
      <w:marRight w:val="0"/>
      <w:marTop w:val="0"/>
      <w:marBottom w:val="0"/>
      <w:divBdr>
        <w:top w:val="none" w:sz="0" w:space="0" w:color="auto"/>
        <w:left w:val="none" w:sz="0" w:space="0" w:color="auto"/>
        <w:bottom w:val="none" w:sz="0" w:space="0" w:color="auto"/>
        <w:right w:val="none" w:sz="0" w:space="0" w:color="auto"/>
      </w:divBdr>
    </w:div>
    <w:div w:id="20577801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2363</Words>
  <Characters>12997</Characters>
  <Application>Microsoft Macintosh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Johan Delameillieure</cp:lastModifiedBy>
  <cp:revision>16</cp:revision>
  <dcterms:created xsi:type="dcterms:W3CDTF">2017-11-06T16:21:00Z</dcterms:created>
  <dcterms:modified xsi:type="dcterms:W3CDTF">2017-11-10T15:13:00Z</dcterms:modified>
</cp:coreProperties>
</file>